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83F489" w14:textId="180C4336" w:rsidR="00F831D2" w:rsidRDefault="00985802" w:rsidP="00F831D2">
      <w:pPr>
        <w:jc w:val="center"/>
        <w:rPr>
          <w:rFonts w:ascii="Verdana" w:hAnsi="Verdana"/>
          <w:b/>
          <w:i/>
          <w:iCs/>
          <w:sz w:val="28"/>
          <w:szCs w:val="28"/>
        </w:rPr>
      </w:pPr>
      <w:r w:rsidRPr="00985802">
        <w:rPr>
          <w:rFonts w:ascii="Verdana" w:hAnsi="Verdana" w:cs="Arial"/>
          <w:noProof/>
          <w:color w:val="000000"/>
          <w:sz w:val="18"/>
          <w:szCs w:val="18"/>
        </w:rPr>
        <w:drawing>
          <wp:inline distT="0" distB="0" distL="0" distR="0" wp14:anchorId="297B2252" wp14:editId="4811C6F1">
            <wp:extent cx="4491567" cy="3813277"/>
            <wp:effectExtent l="0" t="0" r="444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8600" cy="3819248"/>
                    </a:xfrm>
                    <a:prstGeom prst="rect">
                      <a:avLst/>
                    </a:prstGeom>
                    <a:noFill/>
                    <a:ln>
                      <a:noFill/>
                    </a:ln>
                  </pic:spPr>
                </pic:pic>
              </a:graphicData>
            </a:graphic>
          </wp:inline>
        </w:drawing>
      </w:r>
    </w:p>
    <w:p w14:paraId="15B4850F" w14:textId="5916EEBD" w:rsidR="00F831D2" w:rsidRDefault="00F831D2" w:rsidP="00F831D2">
      <w:pPr>
        <w:jc w:val="center"/>
        <w:rPr>
          <w:rFonts w:ascii="Verdana" w:hAnsi="Verdana"/>
          <w:b/>
          <w:i/>
          <w:iCs/>
          <w:sz w:val="28"/>
          <w:szCs w:val="28"/>
        </w:rPr>
      </w:pPr>
    </w:p>
    <w:p w14:paraId="62A4F9DD" w14:textId="77777777" w:rsidR="00F831D2" w:rsidRDefault="00F831D2" w:rsidP="00F831D2">
      <w:pPr>
        <w:jc w:val="center"/>
        <w:rPr>
          <w:rFonts w:ascii="Verdana" w:hAnsi="Verdana"/>
          <w:b/>
          <w:i/>
          <w:iCs/>
          <w:sz w:val="28"/>
          <w:szCs w:val="28"/>
        </w:rPr>
      </w:pPr>
    </w:p>
    <w:p w14:paraId="6C65936E" w14:textId="192CB192" w:rsidR="00F831D2" w:rsidRDefault="00F831D2" w:rsidP="00F831D2">
      <w:pPr>
        <w:jc w:val="center"/>
        <w:rPr>
          <w:rFonts w:ascii="Verdana" w:hAnsi="Verdana"/>
          <w:b/>
          <w:i/>
          <w:iCs/>
          <w:sz w:val="28"/>
          <w:szCs w:val="28"/>
        </w:rPr>
      </w:pPr>
      <w:r>
        <w:rPr>
          <w:rFonts w:ascii="Verdana" w:hAnsi="Verdana"/>
          <w:b/>
          <w:i/>
          <w:iCs/>
          <w:sz w:val="28"/>
          <w:szCs w:val="28"/>
        </w:rPr>
        <w:t>Van T</w:t>
      </w:r>
      <w:r w:rsidRPr="00994288">
        <w:rPr>
          <w:rFonts w:ascii="Verdana" w:hAnsi="Verdana"/>
          <w:b/>
          <w:i/>
          <w:iCs/>
          <w:sz w:val="28"/>
          <w:szCs w:val="28"/>
        </w:rPr>
        <w:t>egenspraak naar</w:t>
      </w:r>
      <w:r>
        <w:rPr>
          <w:rFonts w:ascii="Verdana" w:hAnsi="Verdana"/>
          <w:b/>
          <w:i/>
          <w:iCs/>
          <w:sz w:val="28"/>
          <w:szCs w:val="28"/>
        </w:rPr>
        <w:t xml:space="preserve"> V</w:t>
      </w:r>
      <w:r w:rsidRPr="00994288">
        <w:rPr>
          <w:rFonts w:ascii="Verdana" w:hAnsi="Verdana"/>
          <w:b/>
          <w:i/>
          <w:iCs/>
          <w:sz w:val="28"/>
          <w:szCs w:val="28"/>
        </w:rPr>
        <w:t xml:space="preserve">erbinding </w:t>
      </w:r>
    </w:p>
    <w:p w14:paraId="0FD5DB60" w14:textId="3E864CF7" w:rsidR="00F831D2" w:rsidRDefault="00F831D2" w:rsidP="00F831D2">
      <w:pPr>
        <w:jc w:val="center"/>
        <w:rPr>
          <w:rFonts w:ascii="Verdana" w:hAnsi="Verdana"/>
          <w:b/>
          <w:i/>
          <w:iCs/>
          <w:sz w:val="28"/>
          <w:szCs w:val="28"/>
        </w:rPr>
      </w:pPr>
      <w:r w:rsidRPr="00994288">
        <w:rPr>
          <w:rFonts w:ascii="Verdana" w:hAnsi="Verdana"/>
          <w:b/>
          <w:i/>
          <w:iCs/>
          <w:sz w:val="28"/>
          <w:szCs w:val="28"/>
        </w:rPr>
        <w:t>in het Nederlandse rechtssysteem?</w:t>
      </w:r>
    </w:p>
    <w:p w14:paraId="41437693" w14:textId="77777777" w:rsidR="00F831D2" w:rsidRDefault="00F831D2" w:rsidP="00F831D2">
      <w:pPr>
        <w:jc w:val="center"/>
        <w:rPr>
          <w:rFonts w:ascii="Verdana" w:hAnsi="Verdana"/>
          <w:b/>
          <w:i/>
          <w:iCs/>
          <w:sz w:val="28"/>
          <w:szCs w:val="28"/>
        </w:rPr>
      </w:pPr>
    </w:p>
    <w:p w14:paraId="1A4DA175" w14:textId="77777777" w:rsidR="00F831D2" w:rsidRDefault="00F831D2" w:rsidP="00F831D2">
      <w:pPr>
        <w:jc w:val="center"/>
        <w:rPr>
          <w:rFonts w:ascii="Verdana" w:hAnsi="Verdana"/>
          <w:b/>
          <w:i/>
          <w:iCs/>
          <w:sz w:val="28"/>
          <w:szCs w:val="28"/>
        </w:rPr>
      </w:pPr>
      <w:r>
        <w:rPr>
          <w:rFonts w:ascii="Verdana" w:hAnsi="Verdana"/>
          <w:b/>
          <w:i/>
          <w:iCs/>
          <w:sz w:val="28"/>
          <w:szCs w:val="28"/>
        </w:rPr>
        <w:t>------</w:t>
      </w:r>
    </w:p>
    <w:p w14:paraId="2F37C618" w14:textId="77777777" w:rsidR="00F831D2" w:rsidRPr="00994288" w:rsidRDefault="00F831D2" w:rsidP="00F831D2">
      <w:pPr>
        <w:jc w:val="center"/>
        <w:rPr>
          <w:rFonts w:ascii="Verdana" w:hAnsi="Verdana"/>
          <w:b/>
          <w:i/>
          <w:iCs/>
          <w:sz w:val="28"/>
          <w:szCs w:val="28"/>
        </w:rPr>
      </w:pPr>
      <w:r>
        <w:rPr>
          <w:rFonts w:ascii="Verdana" w:hAnsi="Verdana"/>
          <w:b/>
          <w:i/>
          <w:iCs/>
          <w:sz w:val="28"/>
          <w:szCs w:val="28"/>
        </w:rPr>
        <w:t>Mediation in Strafrecht als voorbeeld</w:t>
      </w:r>
    </w:p>
    <w:p w14:paraId="09B7503A" w14:textId="77777777" w:rsidR="00F831D2" w:rsidRDefault="00F831D2" w:rsidP="00F831D2">
      <w:pPr>
        <w:rPr>
          <w:b/>
          <w:i/>
          <w:iCs/>
        </w:rPr>
      </w:pPr>
    </w:p>
    <w:p w14:paraId="36482520" w14:textId="1D4D8613" w:rsidR="00FC5642" w:rsidRDefault="00FC5642" w:rsidP="00F831D2">
      <w:pPr>
        <w:jc w:val="center"/>
      </w:pPr>
    </w:p>
    <w:p w14:paraId="421D4D8F" w14:textId="1B27AA0D" w:rsidR="00ED7258" w:rsidRDefault="00ED7258" w:rsidP="00F831D2">
      <w:pPr>
        <w:jc w:val="center"/>
      </w:pPr>
    </w:p>
    <w:p w14:paraId="5BB36294" w14:textId="3D4E01A9" w:rsidR="00ED7258" w:rsidRDefault="00ED7258" w:rsidP="00F831D2">
      <w:pPr>
        <w:jc w:val="center"/>
      </w:pPr>
    </w:p>
    <w:p w14:paraId="721DCE70" w14:textId="5A6C764C" w:rsidR="00F831D2" w:rsidRPr="00F831D2" w:rsidRDefault="00F831D2" w:rsidP="00481BFA">
      <w:pPr>
        <w:jc w:val="center"/>
        <w:rPr>
          <w:rFonts w:ascii="Verdana" w:hAnsi="Verdana"/>
          <w:b/>
          <w:i/>
          <w:iCs/>
          <w:sz w:val="20"/>
          <w:szCs w:val="20"/>
        </w:rPr>
      </w:pPr>
      <w:r w:rsidRPr="00F831D2">
        <w:rPr>
          <w:rFonts w:ascii="Verdana" w:hAnsi="Verdana"/>
          <w:b/>
          <w:i/>
          <w:iCs/>
          <w:sz w:val="20"/>
          <w:szCs w:val="20"/>
        </w:rPr>
        <w:t>September 2017</w:t>
      </w:r>
    </w:p>
    <w:p w14:paraId="32C37120" w14:textId="384FA052" w:rsidR="00F831D2" w:rsidRDefault="00481BFA" w:rsidP="00481BFA">
      <w:pPr>
        <w:ind w:left="708"/>
        <w:rPr>
          <w:b/>
          <w:i/>
          <w:iCs/>
        </w:rPr>
      </w:pPr>
      <w:r>
        <w:rPr>
          <w:rFonts w:ascii="Verdana" w:hAnsi="Verdana"/>
          <w:b/>
          <w:i/>
          <w:iCs/>
          <w:sz w:val="20"/>
          <w:szCs w:val="20"/>
        </w:rPr>
        <w:t xml:space="preserve">                                             </w:t>
      </w:r>
      <w:r w:rsidR="00F831D2" w:rsidRPr="00F831D2">
        <w:rPr>
          <w:rFonts w:ascii="Verdana" w:hAnsi="Verdana"/>
          <w:b/>
          <w:i/>
          <w:iCs/>
          <w:sz w:val="20"/>
          <w:szCs w:val="20"/>
        </w:rPr>
        <w:t>Piet Jeuken</w:t>
      </w:r>
      <w:r w:rsidR="00F831D2">
        <w:rPr>
          <w:b/>
          <w:i/>
          <w:iCs/>
        </w:rPr>
        <w:br w:type="page"/>
      </w:r>
    </w:p>
    <w:p w14:paraId="721612BA" w14:textId="77777777" w:rsidR="00FC5642" w:rsidRDefault="00FC5642" w:rsidP="00FC5642">
      <w:pPr>
        <w:jc w:val="center"/>
        <w:rPr>
          <w:b/>
          <w:i/>
          <w:iCs/>
        </w:rPr>
      </w:pPr>
    </w:p>
    <w:p w14:paraId="0ED7B803" w14:textId="4F5009C9" w:rsidR="00FC5642" w:rsidRDefault="00FC5642" w:rsidP="00FC5642">
      <w:pPr>
        <w:jc w:val="center"/>
        <w:rPr>
          <w:rFonts w:ascii="Verdana" w:hAnsi="Verdana"/>
          <w:b/>
          <w:i/>
          <w:iCs/>
          <w:sz w:val="28"/>
          <w:szCs w:val="28"/>
        </w:rPr>
      </w:pPr>
      <w:r>
        <w:rPr>
          <w:rFonts w:ascii="Verdana" w:hAnsi="Verdana"/>
          <w:b/>
          <w:i/>
          <w:iCs/>
          <w:sz w:val="28"/>
          <w:szCs w:val="28"/>
        </w:rPr>
        <w:t>Van T</w:t>
      </w:r>
      <w:r w:rsidRPr="00994288">
        <w:rPr>
          <w:rFonts w:ascii="Verdana" w:hAnsi="Verdana"/>
          <w:b/>
          <w:i/>
          <w:iCs/>
          <w:sz w:val="28"/>
          <w:szCs w:val="28"/>
        </w:rPr>
        <w:t>egenspraak naar</w:t>
      </w:r>
      <w:r>
        <w:rPr>
          <w:rFonts w:ascii="Verdana" w:hAnsi="Verdana"/>
          <w:b/>
          <w:i/>
          <w:iCs/>
          <w:sz w:val="28"/>
          <w:szCs w:val="28"/>
        </w:rPr>
        <w:t xml:space="preserve"> V</w:t>
      </w:r>
      <w:r w:rsidRPr="00994288">
        <w:rPr>
          <w:rFonts w:ascii="Verdana" w:hAnsi="Verdana"/>
          <w:b/>
          <w:i/>
          <w:iCs/>
          <w:sz w:val="28"/>
          <w:szCs w:val="28"/>
        </w:rPr>
        <w:t xml:space="preserve">erbinding </w:t>
      </w:r>
    </w:p>
    <w:p w14:paraId="04BB0756" w14:textId="18476797" w:rsidR="00FC5642" w:rsidRDefault="00FC5642" w:rsidP="00FC5642">
      <w:pPr>
        <w:jc w:val="center"/>
        <w:rPr>
          <w:rFonts w:ascii="Verdana" w:hAnsi="Verdana"/>
          <w:b/>
          <w:i/>
          <w:iCs/>
          <w:sz w:val="28"/>
          <w:szCs w:val="28"/>
        </w:rPr>
      </w:pPr>
      <w:r w:rsidRPr="00994288">
        <w:rPr>
          <w:rFonts w:ascii="Verdana" w:hAnsi="Verdana"/>
          <w:b/>
          <w:i/>
          <w:iCs/>
          <w:sz w:val="28"/>
          <w:szCs w:val="28"/>
        </w:rPr>
        <w:t>in het Nederlandse rechtssysteem?</w:t>
      </w:r>
    </w:p>
    <w:p w14:paraId="065DBFA3" w14:textId="771265D2" w:rsidR="00FC5642" w:rsidRDefault="00FC5642" w:rsidP="00FC5642">
      <w:pPr>
        <w:jc w:val="center"/>
        <w:rPr>
          <w:rFonts w:ascii="Verdana" w:hAnsi="Verdana"/>
          <w:b/>
          <w:i/>
          <w:iCs/>
          <w:sz w:val="28"/>
          <w:szCs w:val="28"/>
        </w:rPr>
      </w:pPr>
      <w:r>
        <w:rPr>
          <w:rFonts w:ascii="Verdana" w:hAnsi="Verdana"/>
          <w:b/>
          <w:i/>
          <w:iCs/>
          <w:sz w:val="28"/>
          <w:szCs w:val="28"/>
        </w:rPr>
        <w:t>------</w:t>
      </w:r>
    </w:p>
    <w:p w14:paraId="6CC4C586" w14:textId="0D7B85F7" w:rsidR="00FC5642" w:rsidRPr="00994288" w:rsidRDefault="00FC5642" w:rsidP="00FC5642">
      <w:pPr>
        <w:jc w:val="center"/>
        <w:rPr>
          <w:rFonts w:ascii="Verdana" w:hAnsi="Verdana"/>
          <w:b/>
          <w:i/>
          <w:iCs/>
          <w:sz w:val="28"/>
          <w:szCs w:val="28"/>
        </w:rPr>
      </w:pPr>
      <w:r>
        <w:rPr>
          <w:rFonts w:ascii="Verdana" w:hAnsi="Verdana"/>
          <w:b/>
          <w:i/>
          <w:iCs/>
          <w:sz w:val="28"/>
          <w:szCs w:val="28"/>
        </w:rPr>
        <w:t>Mediation in Strafrecht als voorbeeld</w:t>
      </w:r>
    </w:p>
    <w:p w14:paraId="16152338" w14:textId="7DCE26AB" w:rsidR="00FC5642" w:rsidRDefault="00FC5642" w:rsidP="00FC5642">
      <w:pPr>
        <w:rPr>
          <w:b/>
          <w:i/>
          <w:iCs/>
        </w:rPr>
      </w:pPr>
    </w:p>
    <w:p w14:paraId="68AE7A9C" w14:textId="77777777" w:rsidR="00CD1E4C" w:rsidRPr="00994288" w:rsidRDefault="00CD1E4C" w:rsidP="00FC5642">
      <w:pPr>
        <w:rPr>
          <w:b/>
          <w:i/>
          <w:iCs/>
        </w:rPr>
      </w:pPr>
    </w:p>
    <w:tbl>
      <w:tblPr>
        <w:tblStyle w:val="Tabelraster"/>
        <w:tblW w:w="0" w:type="auto"/>
        <w:tblLook w:val="04A0" w:firstRow="1" w:lastRow="0" w:firstColumn="1" w:lastColumn="0" w:noHBand="0" w:noVBand="1"/>
      </w:tblPr>
      <w:tblGrid>
        <w:gridCol w:w="9062"/>
      </w:tblGrid>
      <w:tr w:rsidR="009C0CED" w14:paraId="267AA4D2" w14:textId="77777777" w:rsidTr="009C0CED">
        <w:tc>
          <w:tcPr>
            <w:tcW w:w="9062" w:type="dxa"/>
          </w:tcPr>
          <w:p w14:paraId="16095CB2" w14:textId="4A7A789C" w:rsidR="009C0CED" w:rsidRPr="009C0CED" w:rsidRDefault="009C0CED" w:rsidP="009C0CED">
            <w:pPr>
              <w:rPr>
                <w:rFonts w:ascii="Verdana" w:hAnsi="Verdana"/>
                <w:i/>
                <w:sz w:val="20"/>
                <w:szCs w:val="20"/>
              </w:rPr>
            </w:pPr>
            <w:r w:rsidRPr="009C0CED">
              <w:rPr>
                <w:rFonts w:ascii="Verdana" w:hAnsi="Verdana"/>
                <w:i/>
                <w:sz w:val="20"/>
                <w:szCs w:val="20"/>
              </w:rPr>
              <w:t>Het Nederlandse rechtssysteem werkt als een toernooi</w:t>
            </w:r>
            <w:r w:rsidR="00DD01F2">
              <w:rPr>
                <w:rFonts w:ascii="Verdana" w:hAnsi="Verdana"/>
                <w:i/>
                <w:sz w:val="20"/>
                <w:szCs w:val="20"/>
              </w:rPr>
              <w:t xml:space="preserve"> model</w:t>
            </w:r>
            <w:r w:rsidRPr="009C0CED">
              <w:rPr>
                <w:rFonts w:ascii="Verdana" w:hAnsi="Verdana"/>
                <w:i/>
                <w:sz w:val="20"/>
                <w:szCs w:val="20"/>
              </w:rPr>
              <w:t xml:space="preserve"> gebaseerd op tegenspraak: de claims, de ontkenning, de tegenclaim, de verdachtmaking. </w:t>
            </w:r>
          </w:p>
          <w:p w14:paraId="0035E013" w14:textId="126F4B2B" w:rsidR="009C0CED" w:rsidRPr="009C0CED" w:rsidRDefault="009C0CED" w:rsidP="009C0CED">
            <w:pPr>
              <w:rPr>
                <w:rFonts w:ascii="Verdana" w:hAnsi="Verdana"/>
                <w:i/>
                <w:sz w:val="20"/>
                <w:szCs w:val="20"/>
              </w:rPr>
            </w:pPr>
            <w:r w:rsidRPr="009C0CED">
              <w:rPr>
                <w:rFonts w:ascii="Verdana" w:hAnsi="Verdana"/>
                <w:i/>
                <w:sz w:val="20"/>
                <w:szCs w:val="20"/>
              </w:rPr>
              <w:t>Is het kansrijk om dit polariserend systeem geleidelijk om te buigen naar meer verbinding tussen partijen door een combinatie met buitengerechtelijke procedures, zoals Mediation in Strafzaken?</w:t>
            </w:r>
          </w:p>
          <w:p w14:paraId="2DE1F05A" w14:textId="77777777" w:rsidR="009C0CED" w:rsidRPr="009C0CED" w:rsidRDefault="009C0CED" w:rsidP="009C0CED">
            <w:pPr>
              <w:rPr>
                <w:rFonts w:ascii="Verdana" w:hAnsi="Verdana"/>
                <w:i/>
                <w:sz w:val="20"/>
                <w:szCs w:val="20"/>
              </w:rPr>
            </w:pPr>
          </w:p>
          <w:p w14:paraId="4FCE700F" w14:textId="7EDFDE3E" w:rsidR="009C0CED" w:rsidRPr="009C0CED" w:rsidRDefault="009C0CED" w:rsidP="009C0CED">
            <w:pPr>
              <w:rPr>
                <w:rFonts w:ascii="Verdana" w:hAnsi="Verdana"/>
                <w:i/>
                <w:sz w:val="20"/>
                <w:szCs w:val="20"/>
              </w:rPr>
            </w:pPr>
            <w:r w:rsidRPr="009C0CED">
              <w:rPr>
                <w:rFonts w:ascii="Verdana" w:hAnsi="Verdana"/>
                <w:i/>
                <w:sz w:val="20"/>
                <w:szCs w:val="20"/>
              </w:rPr>
              <w:t>Hoe kijken met name de professionals binnen het rechtssysteem hier tegen aan?</w:t>
            </w:r>
          </w:p>
          <w:p w14:paraId="3DADBCA0" w14:textId="77777777" w:rsidR="009C0CED" w:rsidRPr="009C0CED" w:rsidRDefault="009C0CED" w:rsidP="009C0CED">
            <w:pPr>
              <w:rPr>
                <w:rFonts w:ascii="Verdana" w:hAnsi="Verdana"/>
                <w:i/>
                <w:sz w:val="20"/>
                <w:szCs w:val="20"/>
              </w:rPr>
            </w:pPr>
            <w:r w:rsidRPr="009C0CED">
              <w:rPr>
                <w:rFonts w:ascii="Verdana" w:hAnsi="Verdana"/>
                <w:i/>
                <w:sz w:val="20"/>
                <w:szCs w:val="20"/>
              </w:rPr>
              <w:t>Op basis van literatuurbronnen zal een aanzet tot een antwoord gegeven worden op deze vraag.</w:t>
            </w:r>
          </w:p>
          <w:p w14:paraId="388020E4" w14:textId="77777777" w:rsidR="009C0CED" w:rsidRPr="009C0CED" w:rsidRDefault="009C0CED" w:rsidP="00FC5642">
            <w:pPr>
              <w:rPr>
                <w:rFonts w:ascii="Verdana" w:hAnsi="Verdana"/>
                <w:sz w:val="20"/>
                <w:szCs w:val="20"/>
              </w:rPr>
            </w:pPr>
          </w:p>
        </w:tc>
      </w:tr>
    </w:tbl>
    <w:p w14:paraId="43F4DEEE" w14:textId="7EA934F8" w:rsidR="00FC5642" w:rsidRDefault="00FC5642" w:rsidP="00FC5642"/>
    <w:p w14:paraId="3C61FDBD" w14:textId="0C0605F2" w:rsidR="00CD1E4C" w:rsidRDefault="00CD1E4C" w:rsidP="00FC5642"/>
    <w:p w14:paraId="5E1EDABF" w14:textId="77777777" w:rsidR="00CD1E4C" w:rsidRDefault="00CD1E4C" w:rsidP="00FC5642"/>
    <w:p w14:paraId="4E9685B9" w14:textId="388278B1" w:rsidR="00FC5642" w:rsidRPr="00E53A93" w:rsidRDefault="009C0CED" w:rsidP="00FC5642">
      <w:pPr>
        <w:rPr>
          <w:i/>
        </w:rPr>
      </w:pPr>
      <w:r w:rsidRPr="00E53A93">
        <w:rPr>
          <w:i/>
        </w:rPr>
        <w:t>Inhouds</w:t>
      </w:r>
      <w:r w:rsidR="00C24EA1" w:rsidRPr="00E53A93">
        <w:rPr>
          <w:i/>
        </w:rPr>
        <w:t>opgave</w:t>
      </w:r>
      <w:r w:rsidR="00C73974">
        <w:rPr>
          <w:i/>
        </w:rPr>
        <w:t xml:space="preserve">                                                                                                                                 pagina</w:t>
      </w:r>
    </w:p>
    <w:p w14:paraId="51AF6D7A" w14:textId="77777777" w:rsidR="00C73974" w:rsidRPr="00C73974" w:rsidRDefault="009C0CED" w:rsidP="00E53A93">
      <w:pPr>
        <w:pStyle w:val="Lijstalinea"/>
        <w:numPr>
          <w:ilvl w:val="0"/>
          <w:numId w:val="10"/>
        </w:numPr>
        <w:autoSpaceDE w:val="0"/>
        <w:autoSpaceDN w:val="0"/>
        <w:adjustRightInd w:val="0"/>
        <w:rPr>
          <w:rFonts w:ascii="Verdana" w:hAnsi="Verdana" w:cs="Arial"/>
          <w:i/>
          <w:sz w:val="18"/>
          <w:szCs w:val="18"/>
        </w:rPr>
      </w:pPr>
      <w:r w:rsidRPr="00CD1E4C">
        <w:rPr>
          <w:rFonts w:ascii="Verdana" w:hAnsi="Verdana"/>
          <w:bCs/>
          <w:i/>
          <w:iCs/>
          <w:sz w:val="18"/>
          <w:szCs w:val="18"/>
        </w:rPr>
        <w:t>Is d</w:t>
      </w:r>
      <w:r w:rsidR="00DD01F2" w:rsidRPr="00CD1E4C">
        <w:rPr>
          <w:rFonts w:ascii="Verdana" w:hAnsi="Verdana"/>
          <w:bCs/>
          <w:i/>
          <w:iCs/>
          <w:sz w:val="18"/>
          <w:szCs w:val="18"/>
        </w:rPr>
        <w:t>e rechtstaat er voor de burger?</w:t>
      </w:r>
      <w:r w:rsidR="00CD1E4C" w:rsidRPr="00CD1E4C">
        <w:rPr>
          <w:rFonts w:ascii="Verdana" w:hAnsi="Verdana"/>
          <w:bCs/>
          <w:iCs/>
          <w:sz w:val="18"/>
          <w:szCs w:val="18"/>
        </w:rPr>
        <w:t xml:space="preserve"> </w:t>
      </w:r>
      <w:r w:rsidR="00CD1E4C" w:rsidRPr="00E53A93">
        <w:rPr>
          <w:rFonts w:ascii="Verdana" w:hAnsi="Verdana"/>
          <w:bCs/>
          <w:iCs/>
          <w:sz w:val="18"/>
          <w:szCs w:val="18"/>
        </w:rPr>
        <w:t>Een kritisch</w:t>
      </w:r>
      <w:r w:rsidR="00CD1E4C">
        <w:rPr>
          <w:rFonts w:ascii="Verdana" w:hAnsi="Verdana"/>
          <w:bCs/>
          <w:iCs/>
          <w:sz w:val="18"/>
          <w:szCs w:val="18"/>
        </w:rPr>
        <w:t xml:space="preserve">e analyse </w:t>
      </w:r>
    </w:p>
    <w:p w14:paraId="6B416960" w14:textId="2508F652" w:rsidR="00E53A93" w:rsidRPr="00C73974" w:rsidRDefault="00C73974" w:rsidP="00C73974">
      <w:pPr>
        <w:pStyle w:val="Lijstalinea"/>
        <w:autoSpaceDE w:val="0"/>
        <w:autoSpaceDN w:val="0"/>
        <w:adjustRightInd w:val="0"/>
        <w:rPr>
          <w:rFonts w:ascii="Verdana" w:hAnsi="Verdana" w:cs="Arial"/>
          <w:i/>
          <w:sz w:val="18"/>
          <w:szCs w:val="18"/>
          <w:lang w:val="en-US"/>
        </w:rPr>
      </w:pPr>
      <w:r w:rsidRPr="00C73974">
        <w:rPr>
          <w:rFonts w:ascii="Verdana" w:hAnsi="Verdana"/>
          <w:bCs/>
          <w:iCs/>
          <w:sz w:val="18"/>
          <w:szCs w:val="18"/>
          <w:lang w:val="en-US"/>
        </w:rPr>
        <w:t>van ons rechtssysteem</w:t>
      </w:r>
      <w:r>
        <w:rPr>
          <w:rFonts w:ascii="Verdana" w:hAnsi="Verdana"/>
          <w:bCs/>
          <w:iCs/>
          <w:sz w:val="18"/>
          <w:szCs w:val="18"/>
          <w:lang w:val="en-US"/>
        </w:rPr>
        <w:t xml:space="preserve">, </w:t>
      </w:r>
      <w:r w:rsidR="00E53A93" w:rsidRPr="00C73974">
        <w:rPr>
          <w:rFonts w:ascii="Verdana" w:hAnsi="Verdana" w:cs="Arial"/>
          <w:sz w:val="18"/>
          <w:szCs w:val="18"/>
          <w:lang w:val="en-US"/>
        </w:rPr>
        <w:t>Hiil-</w:t>
      </w:r>
      <w:r w:rsidR="009C0CED" w:rsidRPr="00C73974">
        <w:rPr>
          <w:rFonts w:ascii="Verdana" w:hAnsi="Verdana" w:cs="Arial"/>
          <w:i/>
          <w:sz w:val="18"/>
          <w:szCs w:val="18"/>
          <w:lang w:val="en-US"/>
        </w:rPr>
        <w:t>Hague Institute for Innovation of Law</w:t>
      </w:r>
      <w:r w:rsidR="009C0CED" w:rsidRPr="009C0CED">
        <w:rPr>
          <w:rStyle w:val="Voetnootmarkering"/>
          <w:rFonts w:ascii="Verdana" w:hAnsi="Verdana" w:cs="Arial"/>
          <w:i/>
          <w:sz w:val="18"/>
          <w:szCs w:val="18"/>
        </w:rPr>
        <w:footnoteReference w:id="1"/>
      </w:r>
      <w:r>
        <w:rPr>
          <w:rFonts w:ascii="Verdana" w:hAnsi="Verdana" w:cs="Arial"/>
          <w:i/>
          <w:sz w:val="18"/>
          <w:szCs w:val="18"/>
          <w:lang w:val="en-US"/>
        </w:rPr>
        <w:t>, 2017</w:t>
      </w:r>
      <w:r w:rsidR="009C0CED" w:rsidRPr="00C73974">
        <w:rPr>
          <w:rStyle w:val="Voetnootmarkering"/>
          <w:rFonts w:ascii="Verdana" w:hAnsi="Verdana"/>
          <w:b/>
          <w:bCs/>
          <w:i/>
          <w:iCs/>
          <w:sz w:val="18"/>
          <w:szCs w:val="18"/>
          <w:lang w:val="en-US"/>
        </w:rPr>
        <w:t xml:space="preserve"> </w:t>
      </w:r>
      <w:r>
        <w:rPr>
          <w:rFonts w:ascii="Verdana" w:hAnsi="Verdana"/>
          <w:b/>
          <w:bCs/>
          <w:i/>
          <w:iCs/>
          <w:sz w:val="18"/>
          <w:szCs w:val="18"/>
          <w:lang w:val="en-US"/>
        </w:rPr>
        <w:t xml:space="preserve">         </w:t>
      </w:r>
      <w:r w:rsidRPr="00C73974">
        <w:rPr>
          <w:rFonts w:ascii="Verdana" w:hAnsi="Verdana"/>
          <w:bCs/>
          <w:iCs/>
          <w:sz w:val="18"/>
          <w:szCs w:val="18"/>
          <w:lang w:val="en-US"/>
        </w:rPr>
        <w:t>3</w:t>
      </w:r>
    </w:p>
    <w:p w14:paraId="79B0973C" w14:textId="77777777" w:rsidR="00CD1E4C" w:rsidRPr="00DD01F2" w:rsidRDefault="00CD1E4C" w:rsidP="00DD01F2">
      <w:pPr>
        <w:pStyle w:val="Lijstalinea"/>
        <w:autoSpaceDE w:val="0"/>
        <w:autoSpaceDN w:val="0"/>
        <w:adjustRightInd w:val="0"/>
        <w:rPr>
          <w:rFonts w:ascii="Verdana" w:hAnsi="Verdana" w:cs="Arial"/>
          <w:i/>
          <w:sz w:val="18"/>
          <w:szCs w:val="18"/>
          <w:lang w:val="en-US"/>
        </w:rPr>
      </w:pPr>
    </w:p>
    <w:p w14:paraId="511A5659" w14:textId="3F4D7301" w:rsidR="00C24EA1" w:rsidRDefault="00E53A93" w:rsidP="00C24EA1">
      <w:pPr>
        <w:pStyle w:val="Lijstalinea"/>
        <w:numPr>
          <w:ilvl w:val="0"/>
          <w:numId w:val="10"/>
        </w:numPr>
      </w:pPr>
      <w:r>
        <w:t>Twee r</w:t>
      </w:r>
      <w:r w:rsidR="00C24EA1">
        <w:t>eacties op Hiil</w:t>
      </w:r>
    </w:p>
    <w:p w14:paraId="75D22686" w14:textId="43DFC41F" w:rsidR="00C24EA1" w:rsidRDefault="00C24EA1" w:rsidP="00C24EA1">
      <w:pPr>
        <w:pStyle w:val="Lijstalinea"/>
        <w:numPr>
          <w:ilvl w:val="1"/>
          <w:numId w:val="10"/>
        </w:numPr>
      </w:pPr>
      <w:r>
        <w:t>Frits Bakker, voorzitter Raad voor de Rechtspraak</w:t>
      </w:r>
      <w:r w:rsidR="00C73974">
        <w:t xml:space="preserve">                                                </w:t>
      </w:r>
      <w:r w:rsidR="00B8678E" w:rsidRPr="00B8678E">
        <w:rPr>
          <w:rFonts w:ascii="Verdana" w:hAnsi="Verdana"/>
          <w:sz w:val="18"/>
          <w:szCs w:val="18"/>
        </w:rPr>
        <w:t>6</w:t>
      </w:r>
    </w:p>
    <w:p w14:paraId="0DA65394" w14:textId="540D29FD" w:rsidR="00C24EA1" w:rsidRPr="00CD1E4C" w:rsidRDefault="00C24EA1" w:rsidP="00C24EA1">
      <w:pPr>
        <w:pStyle w:val="Lijstalinea"/>
        <w:numPr>
          <w:ilvl w:val="1"/>
          <w:numId w:val="10"/>
        </w:numPr>
      </w:pPr>
      <w:r>
        <w:t xml:space="preserve">Fred </w:t>
      </w:r>
      <w:r w:rsidR="00E53A93">
        <w:t xml:space="preserve">Hammerstein, </w:t>
      </w:r>
      <w:r w:rsidR="00E53A93">
        <w:rPr>
          <w:rFonts w:ascii="Trebuchet MS" w:hAnsi="Trebuchet MS"/>
          <w:color w:val="222222"/>
          <w:sz w:val="20"/>
          <w:szCs w:val="20"/>
          <w:shd w:val="clear" w:color="auto" w:fill="FFFFFF"/>
        </w:rPr>
        <w:t>Raadsheer in de Hoge Raad, tot 1 mei 2016</w:t>
      </w:r>
      <w:r w:rsidR="00B8678E">
        <w:rPr>
          <w:rFonts w:ascii="Trebuchet MS" w:hAnsi="Trebuchet MS"/>
          <w:color w:val="222222"/>
          <w:sz w:val="20"/>
          <w:szCs w:val="20"/>
          <w:shd w:val="clear" w:color="auto" w:fill="FFFFFF"/>
        </w:rPr>
        <w:t xml:space="preserve">                   </w:t>
      </w:r>
      <w:r w:rsidR="00B8678E" w:rsidRPr="00B8678E">
        <w:rPr>
          <w:rFonts w:ascii="Verdana" w:hAnsi="Verdana"/>
          <w:color w:val="222222"/>
          <w:sz w:val="18"/>
          <w:szCs w:val="18"/>
          <w:shd w:val="clear" w:color="auto" w:fill="FFFFFF"/>
        </w:rPr>
        <w:t>7</w:t>
      </w:r>
    </w:p>
    <w:p w14:paraId="6D7866F3" w14:textId="77777777" w:rsidR="00CD1E4C" w:rsidRDefault="00CD1E4C" w:rsidP="00CD1E4C">
      <w:pPr>
        <w:pStyle w:val="Lijstalinea"/>
        <w:ind w:left="1200"/>
      </w:pPr>
    </w:p>
    <w:p w14:paraId="5B2E2C8E" w14:textId="6DA3CE8C" w:rsidR="00C24EA1" w:rsidRDefault="00E53A93" w:rsidP="00C24EA1">
      <w:pPr>
        <w:pStyle w:val="Lijstalinea"/>
        <w:numPr>
          <w:ilvl w:val="0"/>
          <w:numId w:val="10"/>
        </w:numPr>
      </w:pPr>
      <w:r>
        <w:t xml:space="preserve">Afscheid van de klassieke procedure? </w:t>
      </w:r>
      <w:r w:rsidR="00C24EA1">
        <w:t xml:space="preserve">Nederlandse Juristen </w:t>
      </w:r>
      <w:r w:rsidR="00CD1E4C">
        <w:t>-</w:t>
      </w:r>
      <w:r>
        <w:t>Vereniging 2017</w:t>
      </w:r>
      <w:r w:rsidR="00B8678E">
        <w:t xml:space="preserve">         </w:t>
      </w:r>
      <w:r w:rsidR="00B8678E" w:rsidRPr="00B8678E">
        <w:rPr>
          <w:rFonts w:ascii="Verdana" w:hAnsi="Verdana"/>
          <w:sz w:val="18"/>
          <w:szCs w:val="18"/>
        </w:rPr>
        <w:t>9</w:t>
      </w:r>
    </w:p>
    <w:p w14:paraId="27135627" w14:textId="77777777" w:rsidR="00CD1E4C" w:rsidRDefault="00CD1E4C" w:rsidP="00CD1E4C">
      <w:pPr>
        <w:pStyle w:val="Lijstalinea"/>
      </w:pPr>
    </w:p>
    <w:p w14:paraId="61E5408F" w14:textId="3D7218EA" w:rsidR="00C24EA1" w:rsidRDefault="00C24EA1" w:rsidP="00C24EA1">
      <w:pPr>
        <w:pStyle w:val="Lijstalinea"/>
        <w:numPr>
          <w:ilvl w:val="0"/>
          <w:numId w:val="10"/>
        </w:numPr>
      </w:pPr>
      <w:r>
        <w:t>Welk mensbeeld kiest het strafrecht?</w:t>
      </w:r>
      <w:r w:rsidR="00B8678E">
        <w:t xml:space="preserve">                                                                              </w:t>
      </w:r>
      <w:r w:rsidR="00B8678E" w:rsidRPr="00B8678E">
        <w:rPr>
          <w:rFonts w:ascii="Verdana" w:hAnsi="Verdana"/>
          <w:sz w:val="18"/>
          <w:szCs w:val="18"/>
        </w:rPr>
        <w:t>10</w:t>
      </w:r>
    </w:p>
    <w:p w14:paraId="7DF48DF8" w14:textId="61F20638" w:rsidR="00B8678E" w:rsidRDefault="00B8678E" w:rsidP="00B8678E">
      <w:pPr>
        <w:pStyle w:val="Lijstalinea"/>
      </w:pPr>
    </w:p>
    <w:p w14:paraId="578A2801" w14:textId="650A6730" w:rsidR="00C24EA1" w:rsidRDefault="00B8678E" w:rsidP="00C24EA1">
      <w:pPr>
        <w:pStyle w:val="Lijstalinea"/>
        <w:numPr>
          <w:ilvl w:val="0"/>
          <w:numId w:val="10"/>
        </w:numPr>
      </w:pPr>
      <w:r>
        <w:t>Samenvatting en c</w:t>
      </w:r>
      <w:r w:rsidR="00C24EA1">
        <w:t>onclusies</w:t>
      </w:r>
      <w:r>
        <w:t xml:space="preserve">                                                                                                </w:t>
      </w:r>
      <w:r w:rsidR="00E96FD9">
        <w:rPr>
          <w:rFonts w:ascii="Verdana" w:hAnsi="Verdana"/>
          <w:sz w:val="18"/>
          <w:szCs w:val="18"/>
        </w:rPr>
        <w:t>11</w:t>
      </w:r>
      <w:r>
        <w:t xml:space="preserve">                                                                                                 </w:t>
      </w:r>
    </w:p>
    <w:p w14:paraId="24A70C06" w14:textId="77777777" w:rsidR="00CD1E4C" w:rsidRDefault="00CD1E4C" w:rsidP="00E53A93"/>
    <w:p w14:paraId="02F0CECE" w14:textId="661F9BE0" w:rsidR="00E53A93" w:rsidRDefault="00CD1E4C" w:rsidP="00E53A93">
      <w:r>
        <w:t xml:space="preserve">       </w:t>
      </w:r>
    </w:p>
    <w:p w14:paraId="49635148" w14:textId="5B16F81E" w:rsidR="00E53A93" w:rsidRDefault="00E53A93" w:rsidP="00E53A93"/>
    <w:p w14:paraId="75380CDD" w14:textId="09F7C022" w:rsidR="00FC5642" w:rsidRPr="00086DBA" w:rsidRDefault="00FC5642"/>
    <w:p w14:paraId="4F86A59E" w14:textId="3403E992" w:rsidR="00CD1E4C" w:rsidRPr="00CD1E4C" w:rsidRDefault="00CD1E4C" w:rsidP="00CD1E4C">
      <w:pPr>
        <w:rPr>
          <w:rFonts w:ascii="Verdana" w:hAnsi="Verdana"/>
          <w:b/>
          <w:bCs/>
          <w:i/>
          <w:iCs/>
          <w:sz w:val="24"/>
          <w:szCs w:val="24"/>
        </w:rPr>
      </w:pPr>
      <w:r>
        <w:rPr>
          <w:rFonts w:ascii="Verdana" w:hAnsi="Verdana"/>
          <w:b/>
          <w:bCs/>
          <w:i/>
          <w:iCs/>
          <w:sz w:val="20"/>
          <w:szCs w:val="20"/>
        </w:rPr>
        <w:t>1.</w:t>
      </w:r>
      <w:r w:rsidRPr="00CD1E4C">
        <w:rPr>
          <w:rFonts w:ascii="Verdana" w:hAnsi="Verdana"/>
          <w:b/>
          <w:bCs/>
          <w:i/>
          <w:iCs/>
          <w:sz w:val="18"/>
          <w:szCs w:val="18"/>
        </w:rPr>
        <w:t xml:space="preserve">Een kritische analyse van ons rechtssysteem; Is de rechtstaat er voor de burger?  </w:t>
      </w:r>
    </w:p>
    <w:p w14:paraId="7B8C9083" w14:textId="6A4C46D4" w:rsidR="00CD1E4C" w:rsidRPr="00CD1E4C" w:rsidRDefault="00CD1E4C" w:rsidP="00CD1E4C">
      <w:pPr>
        <w:autoSpaceDE w:val="0"/>
        <w:autoSpaceDN w:val="0"/>
        <w:adjustRightInd w:val="0"/>
        <w:rPr>
          <w:rFonts w:ascii="Verdana" w:hAnsi="Verdana" w:cs="Arial"/>
          <w:i/>
          <w:sz w:val="18"/>
          <w:szCs w:val="18"/>
          <w:lang w:val="en-US"/>
        </w:rPr>
      </w:pPr>
      <w:r w:rsidRPr="00B57AB5">
        <w:rPr>
          <w:rFonts w:ascii="Verdana" w:hAnsi="Verdana" w:cs="Arial"/>
          <w:sz w:val="18"/>
          <w:szCs w:val="18"/>
        </w:rPr>
        <w:t xml:space="preserve">   </w:t>
      </w:r>
      <w:r w:rsidRPr="00985802">
        <w:rPr>
          <w:rFonts w:ascii="Verdana" w:hAnsi="Verdana" w:cs="Arial"/>
          <w:sz w:val="18"/>
          <w:szCs w:val="18"/>
          <w:lang w:val="en-US"/>
        </w:rPr>
        <w:t>Hiil-</w:t>
      </w:r>
      <w:r w:rsidRPr="00985802">
        <w:rPr>
          <w:rFonts w:ascii="Verdana" w:hAnsi="Verdana" w:cs="Arial"/>
          <w:i/>
          <w:sz w:val="18"/>
          <w:szCs w:val="18"/>
          <w:lang w:val="en-US"/>
        </w:rPr>
        <w:t>Hague In</w:t>
      </w:r>
      <w:r w:rsidRPr="00CD1E4C">
        <w:rPr>
          <w:rFonts w:ascii="Verdana" w:hAnsi="Verdana" w:cs="Arial"/>
          <w:i/>
          <w:sz w:val="18"/>
          <w:szCs w:val="18"/>
          <w:lang w:val="en-US"/>
        </w:rPr>
        <w:t>stitute for Innovation of Law, 2017.</w:t>
      </w:r>
      <w:r w:rsidRPr="00CD1E4C">
        <w:rPr>
          <w:rStyle w:val="Voetnootmarkering"/>
          <w:rFonts w:ascii="Verdana" w:hAnsi="Verdana"/>
          <w:b/>
          <w:bCs/>
          <w:i/>
          <w:iCs/>
          <w:sz w:val="18"/>
          <w:szCs w:val="18"/>
          <w:lang w:val="en-US"/>
        </w:rPr>
        <w:t xml:space="preserve"> </w:t>
      </w:r>
    </w:p>
    <w:p w14:paraId="270A24B5" w14:textId="77777777" w:rsidR="00FB677D" w:rsidRPr="00CD1E4C" w:rsidRDefault="00FB677D" w:rsidP="00FB677D">
      <w:pPr>
        <w:pStyle w:val="Lijstalinea"/>
        <w:rPr>
          <w:rFonts w:ascii="Verdana" w:hAnsi="Verdana"/>
          <w:b/>
          <w:bCs/>
          <w:i/>
          <w:iCs/>
          <w:sz w:val="18"/>
          <w:szCs w:val="18"/>
          <w:lang w:val="en-US"/>
        </w:rPr>
      </w:pPr>
    </w:p>
    <w:tbl>
      <w:tblPr>
        <w:tblStyle w:val="Tabelraster"/>
        <w:tblW w:w="0" w:type="auto"/>
        <w:tblInd w:w="-5" w:type="dxa"/>
        <w:tblLook w:val="04A0" w:firstRow="1" w:lastRow="0" w:firstColumn="1" w:lastColumn="0" w:noHBand="0" w:noVBand="1"/>
      </w:tblPr>
      <w:tblGrid>
        <w:gridCol w:w="9067"/>
      </w:tblGrid>
      <w:tr w:rsidR="00FB677D" w:rsidRPr="00B57AB5" w14:paraId="41ACEE9B" w14:textId="77777777" w:rsidTr="00611764">
        <w:tc>
          <w:tcPr>
            <w:tcW w:w="9067" w:type="dxa"/>
          </w:tcPr>
          <w:p w14:paraId="4B2EFDB5" w14:textId="283F1F66" w:rsidR="00FB677D" w:rsidRPr="006F236E" w:rsidRDefault="00FB677D" w:rsidP="00611764">
            <w:pPr>
              <w:autoSpaceDE w:val="0"/>
              <w:autoSpaceDN w:val="0"/>
              <w:adjustRightInd w:val="0"/>
              <w:rPr>
                <w:rFonts w:ascii="Verdana" w:hAnsi="Verdana" w:cs="Arial"/>
                <w:i/>
                <w:sz w:val="18"/>
                <w:szCs w:val="18"/>
              </w:rPr>
            </w:pPr>
            <w:r w:rsidRPr="006F236E">
              <w:rPr>
                <w:rFonts w:ascii="Verdana" w:hAnsi="Verdana" w:cs="Arial"/>
                <w:sz w:val="18"/>
                <w:szCs w:val="18"/>
              </w:rPr>
              <w:t xml:space="preserve">Hieronder volgt een samenvatting van de analyse en aanbevelingen van Hiil- </w:t>
            </w:r>
            <w:r w:rsidRPr="006F236E">
              <w:rPr>
                <w:rFonts w:ascii="Verdana" w:hAnsi="Verdana" w:cs="Arial"/>
                <w:i/>
                <w:sz w:val="18"/>
                <w:szCs w:val="18"/>
              </w:rPr>
              <w:t>Hague Institute for Innovation of Law.</w:t>
            </w:r>
            <w:r w:rsidRPr="006F236E">
              <w:rPr>
                <w:rStyle w:val="Voetnootmarkering"/>
                <w:rFonts w:ascii="Verdana" w:hAnsi="Verdana"/>
                <w:b/>
                <w:bCs/>
                <w:i/>
                <w:iCs/>
                <w:sz w:val="18"/>
                <w:szCs w:val="18"/>
              </w:rPr>
              <w:t xml:space="preserve"> </w:t>
            </w:r>
          </w:p>
          <w:p w14:paraId="64C7ED4E" w14:textId="77777777" w:rsidR="00FB677D" w:rsidRPr="006F236E" w:rsidRDefault="00FB677D" w:rsidP="00611764">
            <w:pPr>
              <w:autoSpaceDE w:val="0"/>
              <w:autoSpaceDN w:val="0"/>
              <w:adjustRightInd w:val="0"/>
              <w:rPr>
                <w:rFonts w:ascii="Verdana" w:hAnsi="Verdana" w:cs="Arial"/>
                <w:sz w:val="18"/>
                <w:szCs w:val="18"/>
              </w:rPr>
            </w:pPr>
          </w:p>
          <w:p w14:paraId="64E7C065" w14:textId="77777777" w:rsidR="00FB677D" w:rsidRDefault="00FB677D" w:rsidP="00611764">
            <w:pPr>
              <w:autoSpaceDE w:val="0"/>
              <w:autoSpaceDN w:val="0"/>
              <w:adjustRightInd w:val="0"/>
              <w:rPr>
                <w:rFonts w:ascii="Verdana" w:hAnsi="Verdana" w:cs="Arial"/>
                <w:sz w:val="18"/>
                <w:szCs w:val="18"/>
              </w:rPr>
            </w:pPr>
            <w:r w:rsidRPr="006F236E">
              <w:rPr>
                <w:rFonts w:ascii="Verdana" w:hAnsi="Verdana" w:cs="Arial"/>
                <w:sz w:val="18"/>
                <w:szCs w:val="18"/>
              </w:rPr>
              <w:t xml:space="preserve">Het eerste concept werd geschreven door Maurits Barendrecht, Krijn van Beek en Sam Muller in November 2016. In December 2016 is het ter toetsing gedeeld met 24 leidende personen uit de juridische sector. Deze waren eerder mede- ondertekenaar van het stuk </w:t>
            </w:r>
            <w:r w:rsidRPr="006F236E">
              <w:rPr>
                <w:rFonts w:ascii="Verdana" w:hAnsi="Verdana" w:cs="Arial"/>
                <w:i/>
                <w:sz w:val="18"/>
                <w:szCs w:val="18"/>
              </w:rPr>
              <w:t>Zes Suggesties voor Verbetering van de Toegang tot het Recht</w:t>
            </w:r>
            <w:r w:rsidRPr="006F236E">
              <w:rPr>
                <w:rFonts w:ascii="Verdana" w:hAnsi="Verdana" w:cs="Arial"/>
                <w:sz w:val="18"/>
                <w:szCs w:val="18"/>
              </w:rPr>
              <w:t xml:space="preserve"> dat in juni 2015 is verspreid (onder meer via het Nederlands Juristenblad). </w:t>
            </w:r>
          </w:p>
          <w:p w14:paraId="29CCD496" w14:textId="77777777" w:rsidR="00FB677D" w:rsidRPr="006F236E" w:rsidRDefault="00FB677D" w:rsidP="00611764">
            <w:pPr>
              <w:autoSpaceDE w:val="0"/>
              <w:autoSpaceDN w:val="0"/>
              <w:adjustRightInd w:val="0"/>
              <w:rPr>
                <w:rFonts w:ascii="Verdana" w:hAnsi="Verdana" w:cs="Arial"/>
                <w:sz w:val="18"/>
                <w:szCs w:val="18"/>
              </w:rPr>
            </w:pPr>
            <w:r w:rsidRPr="006F236E">
              <w:rPr>
                <w:rFonts w:ascii="Verdana" w:hAnsi="Verdana" w:cs="Arial"/>
                <w:sz w:val="18"/>
                <w:szCs w:val="18"/>
              </w:rPr>
              <w:t>Met leden van deze groep zijn twee sessies gehouden op 28 december 2016</w:t>
            </w:r>
          </w:p>
          <w:p w14:paraId="32043591" w14:textId="77777777" w:rsidR="00FB677D" w:rsidRPr="006F236E" w:rsidRDefault="00FB677D" w:rsidP="00611764">
            <w:pPr>
              <w:autoSpaceDE w:val="0"/>
              <w:autoSpaceDN w:val="0"/>
              <w:adjustRightInd w:val="0"/>
              <w:rPr>
                <w:rFonts w:ascii="Verdana" w:hAnsi="Verdana" w:cs="Arial"/>
                <w:sz w:val="18"/>
                <w:szCs w:val="18"/>
              </w:rPr>
            </w:pPr>
            <w:r w:rsidRPr="006F236E">
              <w:rPr>
                <w:rFonts w:ascii="Verdana" w:hAnsi="Verdana" w:cs="Arial"/>
                <w:sz w:val="18"/>
                <w:szCs w:val="18"/>
              </w:rPr>
              <w:t xml:space="preserve">en 17 januari 2017. </w:t>
            </w:r>
          </w:p>
          <w:p w14:paraId="6687C28E" w14:textId="77777777" w:rsidR="00FB677D" w:rsidRPr="006F236E" w:rsidRDefault="00FB677D" w:rsidP="00611764">
            <w:pPr>
              <w:autoSpaceDE w:val="0"/>
              <w:autoSpaceDN w:val="0"/>
              <w:adjustRightInd w:val="0"/>
              <w:rPr>
                <w:rFonts w:ascii="Verdana" w:hAnsi="Verdana" w:cs="Arial"/>
                <w:sz w:val="18"/>
                <w:szCs w:val="18"/>
              </w:rPr>
            </w:pPr>
            <w:r w:rsidRPr="006F236E">
              <w:rPr>
                <w:rFonts w:ascii="Verdana" w:hAnsi="Verdana" w:cs="Arial"/>
                <w:sz w:val="18"/>
                <w:szCs w:val="18"/>
              </w:rPr>
              <w:t xml:space="preserve">Met anderen is er e-mail contact of een persoonlijk gesprek geweest. </w:t>
            </w:r>
          </w:p>
          <w:p w14:paraId="013FBB59" w14:textId="77777777" w:rsidR="00FB677D" w:rsidRPr="006F236E" w:rsidRDefault="00FB677D" w:rsidP="00611764">
            <w:pPr>
              <w:autoSpaceDE w:val="0"/>
              <w:autoSpaceDN w:val="0"/>
              <w:adjustRightInd w:val="0"/>
              <w:rPr>
                <w:rFonts w:ascii="Verdana" w:hAnsi="Verdana" w:cs="Arial"/>
                <w:sz w:val="18"/>
                <w:szCs w:val="18"/>
              </w:rPr>
            </w:pPr>
          </w:p>
          <w:p w14:paraId="0502FF2E" w14:textId="77777777" w:rsidR="00FB677D" w:rsidRPr="006F236E" w:rsidRDefault="00FB677D" w:rsidP="00611764">
            <w:pPr>
              <w:autoSpaceDE w:val="0"/>
              <w:autoSpaceDN w:val="0"/>
              <w:adjustRightInd w:val="0"/>
              <w:rPr>
                <w:rFonts w:ascii="Verdana" w:hAnsi="Verdana" w:cs="Arial"/>
                <w:sz w:val="18"/>
                <w:szCs w:val="18"/>
              </w:rPr>
            </w:pPr>
            <w:r w:rsidRPr="006F236E">
              <w:rPr>
                <w:rFonts w:ascii="Verdana" w:hAnsi="Verdana" w:cs="Arial"/>
                <w:sz w:val="18"/>
                <w:szCs w:val="18"/>
              </w:rPr>
              <w:t>De analyse van het stuk (urgentie van problematiek, een systeem dat vast zit) werd breed gedeeld. Suggesties zijn in de eindversie verwerkt. Uit de samenspraak met deze groep zijn ook de oplossingsrichtingen tot stand gekomen.</w:t>
            </w:r>
          </w:p>
          <w:p w14:paraId="5234D1FB" w14:textId="77777777" w:rsidR="00E53A93" w:rsidRDefault="00E53A93" w:rsidP="00611764">
            <w:pPr>
              <w:pStyle w:val="Lijstalinea"/>
              <w:ind w:left="0"/>
              <w:rPr>
                <w:rFonts w:ascii="Verdana" w:hAnsi="Verdana"/>
                <w:b/>
                <w:bCs/>
                <w:i/>
                <w:iCs/>
                <w:sz w:val="18"/>
                <w:szCs w:val="18"/>
              </w:rPr>
            </w:pPr>
          </w:p>
          <w:p w14:paraId="28DCA36C" w14:textId="28800461" w:rsidR="00FB677D" w:rsidRPr="00E53A93" w:rsidRDefault="00E53A93" w:rsidP="00611764">
            <w:pPr>
              <w:pStyle w:val="Lijstalinea"/>
              <w:ind w:left="0"/>
              <w:rPr>
                <w:rFonts w:ascii="Verdana" w:hAnsi="Verdana"/>
                <w:bCs/>
                <w:iCs/>
                <w:sz w:val="18"/>
                <w:szCs w:val="18"/>
              </w:rPr>
            </w:pPr>
            <w:r w:rsidRPr="00E53A93">
              <w:rPr>
                <w:rFonts w:ascii="Verdana" w:hAnsi="Verdana"/>
                <w:bCs/>
                <w:iCs/>
                <w:sz w:val="18"/>
                <w:szCs w:val="18"/>
              </w:rPr>
              <w:t>Bronnen</w:t>
            </w:r>
          </w:p>
          <w:p w14:paraId="6F85B4D7" w14:textId="77777777" w:rsidR="00E53A93" w:rsidRDefault="000A5C0A" w:rsidP="00E53A93">
            <w:pPr>
              <w:pStyle w:val="Lijstalinea"/>
              <w:numPr>
                <w:ilvl w:val="0"/>
                <w:numId w:val="3"/>
              </w:numPr>
              <w:autoSpaceDE w:val="0"/>
              <w:autoSpaceDN w:val="0"/>
              <w:adjustRightInd w:val="0"/>
              <w:rPr>
                <w:rFonts w:ascii="Verdana" w:hAnsi="Verdana" w:cs="Arial"/>
                <w:sz w:val="18"/>
                <w:szCs w:val="18"/>
              </w:rPr>
            </w:pPr>
            <w:hyperlink r:id="rId9" w:history="1">
              <w:r w:rsidR="00E53A93" w:rsidRPr="00D54EE5">
                <w:rPr>
                  <w:rStyle w:val="Hyperlink"/>
                  <w:rFonts w:ascii="Verdana" w:hAnsi="Verdana" w:cs="Arial"/>
                  <w:sz w:val="18"/>
                  <w:szCs w:val="18"/>
                </w:rPr>
                <w:t>http://www.hiil.org/insight/zes-suggesties-verbetering-van-de-toegang-tot-het-recht</w:t>
              </w:r>
            </w:hyperlink>
            <w:r w:rsidR="00E53A93">
              <w:rPr>
                <w:rFonts w:ascii="Verdana" w:hAnsi="Verdana" w:cs="Arial"/>
                <w:sz w:val="18"/>
                <w:szCs w:val="18"/>
              </w:rPr>
              <w:t xml:space="preserve">, </w:t>
            </w:r>
          </w:p>
          <w:p w14:paraId="77778886" w14:textId="77777777" w:rsidR="00E53A93" w:rsidRPr="00D54EE5" w:rsidRDefault="00E53A93" w:rsidP="00E53A93">
            <w:pPr>
              <w:pStyle w:val="Lijstalinea"/>
              <w:autoSpaceDE w:val="0"/>
              <w:autoSpaceDN w:val="0"/>
              <w:adjustRightInd w:val="0"/>
              <w:rPr>
                <w:rFonts w:ascii="Verdana" w:hAnsi="Verdana" w:cs="Arial"/>
                <w:sz w:val="18"/>
                <w:szCs w:val="18"/>
              </w:rPr>
            </w:pPr>
            <w:r>
              <w:rPr>
                <w:rFonts w:ascii="Verdana" w:hAnsi="Verdana" w:cs="Arial"/>
                <w:sz w:val="18"/>
                <w:szCs w:val="18"/>
              </w:rPr>
              <w:t>Hiil, 2015</w:t>
            </w:r>
            <w:r w:rsidRPr="00D54EE5">
              <w:rPr>
                <w:rFonts w:ascii="Verdana" w:hAnsi="Verdana" w:cs="Arial"/>
                <w:sz w:val="18"/>
                <w:szCs w:val="18"/>
              </w:rPr>
              <w:t xml:space="preserve"> </w:t>
            </w:r>
          </w:p>
          <w:p w14:paraId="3FBD7697" w14:textId="77777777" w:rsidR="00E53A93" w:rsidRPr="00C2798D" w:rsidRDefault="000A5C0A" w:rsidP="00E53A93">
            <w:pPr>
              <w:pStyle w:val="Lijstalinea"/>
              <w:numPr>
                <w:ilvl w:val="0"/>
                <w:numId w:val="3"/>
              </w:numPr>
              <w:rPr>
                <w:lang w:val="en-US"/>
              </w:rPr>
            </w:pPr>
            <w:hyperlink r:id="rId10" w:history="1">
              <w:r w:rsidR="00E53A93" w:rsidRPr="00C2798D">
                <w:rPr>
                  <w:rStyle w:val="Hyperlink"/>
                  <w:lang w:val="en-US"/>
                </w:rPr>
                <w:t>http://www.hiil.org/publication/menselijk-en-rechtvaardig-is-de-rechtsstaat-er-voor-de-burger</w:t>
              </w:r>
            </w:hyperlink>
            <w:r w:rsidR="00E53A93" w:rsidRPr="00C2798D">
              <w:rPr>
                <w:bCs/>
                <w:i/>
                <w:iCs/>
                <w:lang w:val="en-US"/>
              </w:rPr>
              <w:t xml:space="preserve"> ,</w:t>
            </w:r>
            <w:r w:rsidR="00E53A93" w:rsidRPr="00C2798D">
              <w:rPr>
                <w:bCs/>
                <w:iCs/>
                <w:lang w:val="en-US"/>
              </w:rPr>
              <w:t>HiiL</w:t>
            </w:r>
            <w:r w:rsidR="00E53A93" w:rsidRPr="00C2798D">
              <w:rPr>
                <w:bCs/>
                <w:i/>
                <w:iCs/>
                <w:lang w:val="en-US"/>
              </w:rPr>
              <w:t xml:space="preserve">  2017 </w:t>
            </w:r>
          </w:p>
          <w:p w14:paraId="5F0443E1" w14:textId="54A714FA" w:rsidR="00E53A93" w:rsidRPr="00E53A93" w:rsidRDefault="00E53A93" w:rsidP="00611764">
            <w:pPr>
              <w:pStyle w:val="Lijstalinea"/>
              <w:ind w:left="0"/>
              <w:rPr>
                <w:rFonts w:ascii="Verdana" w:hAnsi="Verdana"/>
                <w:b/>
                <w:bCs/>
                <w:i/>
                <w:iCs/>
                <w:sz w:val="18"/>
                <w:szCs w:val="18"/>
                <w:lang w:val="en-US"/>
              </w:rPr>
            </w:pPr>
          </w:p>
        </w:tc>
      </w:tr>
    </w:tbl>
    <w:p w14:paraId="224A7F0F" w14:textId="77777777" w:rsidR="00FB677D" w:rsidRPr="00E53A93" w:rsidRDefault="00FB677D" w:rsidP="00FB677D">
      <w:pPr>
        <w:pStyle w:val="Lijstalinea"/>
        <w:rPr>
          <w:rFonts w:ascii="Verdana" w:hAnsi="Verdana"/>
          <w:b/>
          <w:bCs/>
          <w:i/>
          <w:iCs/>
          <w:sz w:val="18"/>
          <w:szCs w:val="18"/>
          <w:lang w:val="en-US"/>
        </w:rPr>
      </w:pPr>
    </w:p>
    <w:p w14:paraId="1EF9389E" w14:textId="77777777" w:rsidR="00FB677D" w:rsidRDefault="00FB677D" w:rsidP="00FB677D">
      <w:pPr>
        <w:autoSpaceDE w:val="0"/>
        <w:autoSpaceDN w:val="0"/>
        <w:adjustRightInd w:val="0"/>
        <w:spacing w:after="0" w:line="240" w:lineRule="auto"/>
        <w:rPr>
          <w:rFonts w:ascii="Verdana" w:hAnsi="Verdana" w:cs="Arial"/>
          <w:color w:val="000000"/>
          <w:sz w:val="18"/>
          <w:szCs w:val="18"/>
        </w:rPr>
      </w:pPr>
      <w:r w:rsidRPr="006F236E">
        <w:rPr>
          <w:rFonts w:ascii="Verdana" w:hAnsi="Verdana" w:cs="Arial"/>
          <w:color w:val="000000"/>
          <w:sz w:val="18"/>
          <w:szCs w:val="18"/>
        </w:rPr>
        <w:t>Mensen voelen dat het niet goed gaat en velen zijn van mening dat een gang naar de rechter niet helpt als ze een conflict hebben. Velen denken dat rijke, vermogende partijen, kansrijker zijn in een rechterlijke procedure. Er is een groeiende hoeveelheid conflicten die helemaal niet wordt opgelost, die mensen maar met zich meeslepen.</w:t>
      </w:r>
    </w:p>
    <w:p w14:paraId="59FDDAE4" w14:textId="77777777" w:rsidR="00FB677D" w:rsidRDefault="00FB677D" w:rsidP="00FB677D">
      <w:pPr>
        <w:autoSpaceDE w:val="0"/>
        <w:autoSpaceDN w:val="0"/>
        <w:adjustRightInd w:val="0"/>
        <w:spacing w:after="0" w:line="240" w:lineRule="auto"/>
        <w:rPr>
          <w:rFonts w:ascii="Verdana" w:hAnsi="Verdana" w:cs="Arial"/>
          <w:color w:val="000000"/>
          <w:sz w:val="18"/>
          <w:szCs w:val="18"/>
        </w:rPr>
      </w:pPr>
    </w:p>
    <w:p w14:paraId="7AC34054" w14:textId="49E86450" w:rsidR="00FB677D" w:rsidRDefault="00FB677D" w:rsidP="00FB677D">
      <w:pPr>
        <w:autoSpaceDE w:val="0"/>
        <w:autoSpaceDN w:val="0"/>
        <w:adjustRightInd w:val="0"/>
        <w:spacing w:after="0" w:line="240" w:lineRule="auto"/>
        <w:rPr>
          <w:rFonts w:ascii="Verdana" w:hAnsi="Verdana" w:cs="Arial"/>
          <w:i/>
          <w:color w:val="000000"/>
          <w:sz w:val="16"/>
          <w:szCs w:val="16"/>
        </w:rPr>
      </w:pPr>
      <w:r>
        <w:rPr>
          <w:rFonts w:ascii="Verdana" w:hAnsi="Verdana" w:cs="Arial"/>
          <w:color w:val="000000"/>
          <w:sz w:val="18"/>
          <w:szCs w:val="18"/>
        </w:rPr>
        <w:t xml:space="preserve">De Nederlandse rechtstaat is kampioen integriteit en onafhankelijkheid. Maar op eenvoud en toegankelijkheid van procedures scoort Nederland Europees rond de 20 ste plaats ( </w:t>
      </w:r>
      <w:r w:rsidRPr="005020B3">
        <w:rPr>
          <w:rFonts w:ascii="Verdana" w:hAnsi="Verdana" w:cs="Arial"/>
          <w:i/>
          <w:color w:val="000000"/>
          <w:sz w:val="16"/>
          <w:szCs w:val="16"/>
        </w:rPr>
        <w:t xml:space="preserve">Eurobarometer </w:t>
      </w:r>
      <w:r>
        <w:rPr>
          <w:rFonts w:ascii="Verdana" w:hAnsi="Verdana" w:cs="Arial"/>
          <w:i/>
          <w:color w:val="000000"/>
          <w:sz w:val="16"/>
          <w:szCs w:val="16"/>
        </w:rPr>
        <w:t>J</w:t>
      </w:r>
      <w:r w:rsidRPr="005020B3">
        <w:rPr>
          <w:rFonts w:ascii="Verdana" w:hAnsi="Verdana" w:cs="Arial"/>
          <w:i/>
          <w:color w:val="000000"/>
          <w:sz w:val="16"/>
          <w:szCs w:val="16"/>
        </w:rPr>
        <w:t>ustice 2013)</w:t>
      </w:r>
    </w:p>
    <w:p w14:paraId="735D3517" w14:textId="77777777" w:rsidR="00ED7258" w:rsidRPr="006F236E" w:rsidRDefault="00ED7258" w:rsidP="00FB677D">
      <w:pPr>
        <w:autoSpaceDE w:val="0"/>
        <w:autoSpaceDN w:val="0"/>
        <w:adjustRightInd w:val="0"/>
        <w:spacing w:after="0" w:line="240" w:lineRule="auto"/>
        <w:rPr>
          <w:rFonts w:ascii="Verdana" w:hAnsi="Verdana" w:cs="Arial"/>
          <w:color w:val="000000"/>
          <w:sz w:val="18"/>
          <w:szCs w:val="18"/>
        </w:rPr>
      </w:pPr>
    </w:p>
    <w:p w14:paraId="2F87DF1C" w14:textId="77777777" w:rsidR="00FB677D" w:rsidRPr="006F236E" w:rsidRDefault="00FB677D" w:rsidP="00FB677D">
      <w:pPr>
        <w:autoSpaceDE w:val="0"/>
        <w:autoSpaceDN w:val="0"/>
        <w:adjustRightInd w:val="0"/>
        <w:spacing w:after="0" w:line="240" w:lineRule="auto"/>
        <w:rPr>
          <w:rFonts w:ascii="Verdana" w:hAnsi="Verdana" w:cs="Arial"/>
          <w:color w:val="000000"/>
          <w:sz w:val="18"/>
          <w:szCs w:val="18"/>
        </w:rPr>
      </w:pPr>
    </w:p>
    <w:tbl>
      <w:tblPr>
        <w:tblStyle w:val="Tabelraster"/>
        <w:tblW w:w="0" w:type="auto"/>
        <w:tblLook w:val="04A0" w:firstRow="1" w:lastRow="0" w:firstColumn="1" w:lastColumn="0" w:noHBand="0" w:noVBand="1"/>
      </w:tblPr>
      <w:tblGrid>
        <w:gridCol w:w="9062"/>
      </w:tblGrid>
      <w:tr w:rsidR="00FB677D" w:rsidRPr="00CD1E4C" w14:paraId="7B1B2EF7" w14:textId="77777777" w:rsidTr="00611764">
        <w:tc>
          <w:tcPr>
            <w:tcW w:w="9062" w:type="dxa"/>
          </w:tcPr>
          <w:p w14:paraId="0A87141C" w14:textId="77777777" w:rsidR="00FB677D" w:rsidRPr="00CD1E4C" w:rsidRDefault="00FB677D" w:rsidP="00611764">
            <w:pPr>
              <w:autoSpaceDE w:val="0"/>
              <w:autoSpaceDN w:val="0"/>
              <w:adjustRightInd w:val="0"/>
              <w:jc w:val="center"/>
              <w:rPr>
                <w:rFonts w:ascii="Verdana" w:hAnsi="Verdana" w:cs="Arial"/>
                <w:i/>
                <w:sz w:val="18"/>
                <w:szCs w:val="18"/>
              </w:rPr>
            </w:pPr>
            <w:r w:rsidRPr="00CD1E4C">
              <w:rPr>
                <w:rFonts w:ascii="Verdana" w:hAnsi="Verdana" w:cs="Arial"/>
                <w:i/>
                <w:sz w:val="18"/>
                <w:szCs w:val="18"/>
              </w:rPr>
              <w:t>Indicatoren geschiloplossing in Nederland</w:t>
            </w:r>
          </w:p>
        </w:tc>
      </w:tr>
    </w:tbl>
    <w:p w14:paraId="5CE5ADCB" w14:textId="77777777" w:rsidR="00FB677D" w:rsidRPr="00CD1E4C" w:rsidRDefault="00FB677D" w:rsidP="00FB677D">
      <w:pPr>
        <w:autoSpaceDE w:val="0"/>
        <w:autoSpaceDN w:val="0"/>
        <w:adjustRightInd w:val="0"/>
        <w:spacing w:after="0" w:line="240" w:lineRule="auto"/>
        <w:rPr>
          <w:rFonts w:ascii="Verdana" w:hAnsi="Verdana" w:cs="Arial"/>
          <w:sz w:val="18"/>
          <w:szCs w:val="18"/>
        </w:rPr>
      </w:pPr>
    </w:p>
    <w:tbl>
      <w:tblPr>
        <w:tblStyle w:val="Tabelraster"/>
        <w:tblW w:w="0" w:type="auto"/>
        <w:tblLook w:val="04A0" w:firstRow="1" w:lastRow="0" w:firstColumn="1" w:lastColumn="0" w:noHBand="0" w:noVBand="1"/>
      </w:tblPr>
      <w:tblGrid>
        <w:gridCol w:w="3964"/>
        <w:gridCol w:w="5098"/>
      </w:tblGrid>
      <w:tr w:rsidR="00FB677D" w:rsidRPr="00CD1E4C" w14:paraId="54944A52" w14:textId="77777777" w:rsidTr="00611764">
        <w:tc>
          <w:tcPr>
            <w:tcW w:w="3964" w:type="dxa"/>
          </w:tcPr>
          <w:p w14:paraId="72492C85" w14:textId="77777777" w:rsidR="00FB677D" w:rsidRPr="00CD1E4C" w:rsidRDefault="00FB677D" w:rsidP="00611764">
            <w:pPr>
              <w:autoSpaceDE w:val="0"/>
              <w:autoSpaceDN w:val="0"/>
              <w:adjustRightInd w:val="0"/>
              <w:rPr>
                <w:rFonts w:ascii="Verdana" w:hAnsi="Verdana" w:cs="Arial"/>
                <w:sz w:val="18"/>
                <w:szCs w:val="18"/>
              </w:rPr>
            </w:pPr>
            <w:r w:rsidRPr="00CD1E4C">
              <w:rPr>
                <w:rFonts w:ascii="Verdana" w:hAnsi="Verdana" w:cs="Arial"/>
                <w:sz w:val="18"/>
                <w:szCs w:val="18"/>
              </w:rPr>
              <w:t>60% geschillen opgelost in 2009</w:t>
            </w:r>
          </w:p>
        </w:tc>
        <w:tc>
          <w:tcPr>
            <w:tcW w:w="5098" w:type="dxa"/>
          </w:tcPr>
          <w:p w14:paraId="7C3DDA1B" w14:textId="77777777" w:rsidR="00FB677D" w:rsidRPr="00CD1E4C" w:rsidRDefault="00FB677D" w:rsidP="00611764">
            <w:pPr>
              <w:autoSpaceDE w:val="0"/>
              <w:autoSpaceDN w:val="0"/>
              <w:adjustRightInd w:val="0"/>
              <w:rPr>
                <w:rFonts w:ascii="Verdana" w:hAnsi="Verdana" w:cs="Arial"/>
                <w:sz w:val="18"/>
                <w:szCs w:val="18"/>
              </w:rPr>
            </w:pPr>
            <w:r w:rsidRPr="00CD1E4C">
              <w:rPr>
                <w:rFonts w:ascii="Verdana" w:hAnsi="Verdana" w:cs="Arial"/>
                <w:sz w:val="18"/>
                <w:szCs w:val="18"/>
              </w:rPr>
              <w:t>51% in 2014 =  400.000 extra “open geschillen/jaar</w:t>
            </w:r>
          </w:p>
          <w:p w14:paraId="6BE53E4F" w14:textId="77777777" w:rsidR="00FB677D" w:rsidRPr="00CD1E4C" w:rsidRDefault="00FB677D" w:rsidP="00611764">
            <w:pPr>
              <w:autoSpaceDE w:val="0"/>
              <w:autoSpaceDN w:val="0"/>
              <w:adjustRightInd w:val="0"/>
              <w:rPr>
                <w:rFonts w:ascii="Verdana" w:hAnsi="Verdana" w:cs="Arial"/>
                <w:sz w:val="18"/>
                <w:szCs w:val="18"/>
              </w:rPr>
            </w:pPr>
          </w:p>
        </w:tc>
      </w:tr>
      <w:tr w:rsidR="00FB677D" w:rsidRPr="00CD1E4C" w14:paraId="2EB0C4FB" w14:textId="77777777" w:rsidTr="00611764">
        <w:tc>
          <w:tcPr>
            <w:tcW w:w="3964" w:type="dxa"/>
          </w:tcPr>
          <w:p w14:paraId="57F3FBBD" w14:textId="77777777" w:rsidR="00FB677D" w:rsidRPr="00CD1E4C" w:rsidRDefault="00FB677D" w:rsidP="00611764">
            <w:pPr>
              <w:autoSpaceDE w:val="0"/>
              <w:autoSpaceDN w:val="0"/>
              <w:adjustRightInd w:val="0"/>
              <w:rPr>
                <w:rFonts w:ascii="Verdana" w:hAnsi="Verdana" w:cs="Arial"/>
                <w:sz w:val="18"/>
                <w:szCs w:val="18"/>
              </w:rPr>
            </w:pPr>
            <w:r w:rsidRPr="00CD1E4C">
              <w:rPr>
                <w:rFonts w:ascii="Verdana" w:hAnsi="Verdana" w:cs="Arial"/>
                <w:sz w:val="18"/>
                <w:szCs w:val="18"/>
              </w:rPr>
              <w:t>Gang naar de rechter lost probleem op = 3,1 uit 5*</w:t>
            </w:r>
          </w:p>
        </w:tc>
        <w:tc>
          <w:tcPr>
            <w:tcW w:w="5098" w:type="dxa"/>
          </w:tcPr>
          <w:p w14:paraId="460D543B" w14:textId="77777777" w:rsidR="00FB677D" w:rsidRPr="00CD1E4C" w:rsidRDefault="00FB677D" w:rsidP="00611764">
            <w:pPr>
              <w:autoSpaceDE w:val="0"/>
              <w:autoSpaceDN w:val="0"/>
              <w:adjustRightInd w:val="0"/>
              <w:rPr>
                <w:rFonts w:ascii="Verdana" w:hAnsi="Verdana" w:cs="Arial"/>
                <w:sz w:val="18"/>
                <w:szCs w:val="18"/>
              </w:rPr>
            </w:pPr>
            <w:r w:rsidRPr="00CD1E4C">
              <w:rPr>
                <w:rFonts w:ascii="Verdana" w:hAnsi="Verdana" w:cs="Arial"/>
                <w:sz w:val="18"/>
                <w:szCs w:val="18"/>
              </w:rPr>
              <w:t>Gang naar een advocaat lost probleem op = 2,9*</w:t>
            </w:r>
          </w:p>
          <w:p w14:paraId="08653BB8" w14:textId="77777777" w:rsidR="00FB677D" w:rsidRPr="00CD1E4C" w:rsidRDefault="00FB677D" w:rsidP="00611764">
            <w:pPr>
              <w:autoSpaceDE w:val="0"/>
              <w:autoSpaceDN w:val="0"/>
              <w:adjustRightInd w:val="0"/>
              <w:rPr>
                <w:rFonts w:ascii="Verdana" w:hAnsi="Verdana" w:cs="Arial"/>
                <w:sz w:val="18"/>
                <w:szCs w:val="18"/>
              </w:rPr>
            </w:pPr>
          </w:p>
        </w:tc>
      </w:tr>
      <w:tr w:rsidR="00FB677D" w:rsidRPr="00CD1E4C" w14:paraId="441C28C3" w14:textId="77777777" w:rsidTr="00611764">
        <w:tc>
          <w:tcPr>
            <w:tcW w:w="3964" w:type="dxa"/>
          </w:tcPr>
          <w:p w14:paraId="4E81A16E" w14:textId="77777777" w:rsidR="00FB677D" w:rsidRPr="00CD1E4C" w:rsidRDefault="00FB677D" w:rsidP="00611764">
            <w:pPr>
              <w:autoSpaceDE w:val="0"/>
              <w:autoSpaceDN w:val="0"/>
              <w:adjustRightInd w:val="0"/>
              <w:rPr>
                <w:rFonts w:ascii="Verdana" w:hAnsi="Verdana" w:cs="Arial"/>
                <w:sz w:val="18"/>
                <w:szCs w:val="18"/>
              </w:rPr>
            </w:pPr>
            <w:r w:rsidRPr="00CD1E4C">
              <w:rPr>
                <w:rFonts w:ascii="Verdana" w:hAnsi="Verdana" w:cs="Arial"/>
                <w:sz w:val="18"/>
                <w:szCs w:val="18"/>
              </w:rPr>
              <w:t>5% geschillen duurt 4 jaar of langer</w:t>
            </w:r>
          </w:p>
        </w:tc>
        <w:tc>
          <w:tcPr>
            <w:tcW w:w="5098" w:type="dxa"/>
          </w:tcPr>
          <w:p w14:paraId="5E1AE767" w14:textId="77777777" w:rsidR="00FB677D" w:rsidRPr="00CD1E4C" w:rsidRDefault="00FB677D" w:rsidP="00611764">
            <w:pPr>
              <w:autoSpaceDE w:val="0"/>
              <w:autoSpaceDN w:val="0"/>
              <w:adjustRightInd w:val="0"/>
              <w:rPr>
                <w:rFonts w:ascii="Verdana" w:hAnsi="Verdana" w:cs="Arial"/>
                <w:sz w:val="18"/>
                <w:szCs w:val="18"/>
              </w:rPr>
            </w:pPr>
            <w:r w:rsidRPr="00CD1E4C">
              <w:rPr>
                <w:rFonts w:ascii="Verdana" w:hAnsi="Verdana" w:cs="Arial"/>
                <w:sz w:val="18"/>
                <w:szCs w:val="18"/>
              </w:rPr>
              <w:t>Dit zakt naar 2.7 als ervaring met advocaat</w:t>
            </w:r>
          </w:p>
          <w:p w14:paraId="492C5094" w14:textId="77777777" w:rsidR="00FB677D" w:rsidRPr="00CD1E4C" w:rsidRDefault="00FB677D" w:rsidP="00611764">
            <w:pPr>
              <w:autoSpaceDE w:val="0"/>
              <w:autoSpaceDN w:val="0"/>
              <w:adjustRightInd w:val="0"/>
              <w:rPr>
                <w:rFonts w:ascii="Verdana" w:hAnsi="Verdana" w:cs="Arial"/>
                <w:sz w:val="18"/>
                <w:szCs w:val="18"/>
              </w:rPr>
            </w:pPr>
          </w:p>
        </w:tc>
      </w:tr>
      <w:tr w:rsidR="00FB677D" w:rsidRPr="00CD1E4C" w14:paraId="3F8398BE" w14:textId="77777777" w:rsidTr="00611764">
        <w:tc>
          <w:tcPr>
            <w:tcW w:w="3964" w:type="dxa"/>
          </w:tcPr>
          <w:p w14:paraId="0754A95E" w14:textId="77777777" w:rsidR="00FB677D" w:rsidRPr="00CD1E4C" w:rsidRDefault="00FB677D" w:rsidP="00611764">
            <w:pPr>
              <w:autoSpaceDE w:val="0"/>
              <w:autoSpaceDN w:val="0"/>
              <w:adjustRightInd w:val="0"/>
              <w:rPr>
                <w:rFonts w:ascii="Verdana" w:hAnsi="Verdana" w:cs="Arial"/>
                <w:sz w:val="18"/>
                <w:szCs w:val="18"/>
              </w:rPr>
            </w:pPr>
            <w:r w:rsidRPr="00CD1E4C">
              <w:rPr>
                <w:rFonts w:ascii="Verdana" w:hAnsi="Verdana" w:cs="Arial"/>
                <w:sz w:val="18"/>
                <w:szCs w:val="18"/>
              </w:rPr>
              <w:t>68% bereikt eigen doelen geheel of gedeeltelijk</w:t>
            </w:r>
          </w:p>
        </w:tc>
        <w:tc>
          <w:tcPr>
            <w:tcW w:w="5098" w:type="dxa"/>
          </w:tcPr>
          <w:p w14:paraId="55F23D89" w14:textId="77777777" w:rsidR="00FB677D" w:rsidRPr="00CD1E4C" w:rsidRDefault="00FB677D" w:rsidP="00611764">
            <w:pPr>
              <w:autoSpaceDE w:val="0"/>
              <w:autoSpaceDN w:val="0"/>
              <w:adjustRightInd w:val="0"/>
              <w:rPr>
                <w:rFonts w:ascii="Verdana" w:hAnsi="Verdana" w:cs="Arial"/>
                <w:sz w:val="18"/>
                <w:szCs w:val="18"/>
              </w:rPr>
            </w:pPr>
            <w:r w:rsidRPr="00CD1E4C">
              <w:rPr>
                <w:rFonts w:ascii="Verdana" w:hAnsi="Verdana" w:cs="Arial"/>
                <w:sz w:val="18"/>
                <w:szCs w:val="18"/>
              </w:rPr>
              <w:t>26% bereikt niets van doelen</w:t>
            </w:r>
          </w:p>
          <w:p w14:paraId="492F8810" w14:textId="77777777" w:rsidR="00FB677D" w:rsidRPr="00CD1E4C" w:rsidRDefault="00FB677D" w:rsidP="00611764">
            <w:pPr>
              <w:autoSpaceDE w:val="0"/>
              <w:autoSpaceDN w:val="0"/>
              <w:adjustRightInd w:val="0"/>
              <w:rPr>
                <w:rFonts w:ascii="Verdana" w:hAnsi="Verdana" w:cs="Arial"/>
                <w:sz w:val="18"/>
                <w:szCs w:val="18"/>
              </w:rPr>
            </w:pPr>
          </w:p>
        </w:tc>
      </w:tr>
      <w:tr w:rsidR="00FB677D" w:rsidRPr="00CD1E4C" w14:paraId="3C9CF49C" w14:textId="77777777" w:rsidTr="00611764">
        <w:tc>
          <w:tcPr>
            <w:tcW w:w="3964" w:type="dxa"/>
          </w:tcPr>
          <w:p w14:paraId="36877D14" w14:textId="77777777" w:rsidR="00FB677D" w:rsidRPr="00CD1E4C" w:rsidRDefault="00FB677D" w:rsidP="00611764">
            <w:pPr>
              <w:autoSpaceDE w:val="0"/>
              <w:autoSpaceDN w:val="0"/>
              <w:adjustRightInd w:val="0"/>
              <w:rPr>
                <w:rFonts w:ascii="Verdana" w:hAnsi="Verdana" w:cs="Arial"/>
                <w:sz w:val="18"/>
                <w:szCs w:val="18"/>
              </w:rPr>
            </w:pPr>
            <w:r w:rsidRPr="00CD1E4C">
              <w:rPr>
                <w:rFonts w:ascii="Verdana" w:hAnsi="Verdana" w:cs="Arial"/>
                <w:sz w:val="18"/>
                <w:szCs w:val="18"/>
              </w:rPr>
              <w:t>Rechtvaardigheid** traject scheiding 2,8 uit 5</w:t>
            </w:r>
          </w:p>
        </w:tc>
        <w:tc>
          <w:tcPr>
            <w:tcW w:w="5098" w:type="dxa"/>
          </w:tcPr>
          <w:p w14:paraId="06D629C2" w14:textId="77777777" w:rsidR="00FB677D" w:rsidRPr="00CD1E4C" w:rsidRDefault="00FB677D" w:rsidP="00611764">
            <w:pPr>
              <w:autoSpaceDE w:val="0"/>
              <w:autoSpaceDN w:val="0"/>
              <w:adjustRightInd w:val="0"/>
              <w:rPr>
                <w:rFonts w:ascii="Verdana" w:hAnsi="Verdana" w:cs="Arial"/>
                <w:sz w:val="18"/>
                <w:szCs w:val="18"/>
              </w:rPr>
            </w:pPr>
            <w:r w:rsidRPr="00CD1E4C">
              <w:rPr>
                <w:rFonts w:ascii="Verdana" w:hAnsi="Verdana" w:cs="Arial"/>
                <w:sz w:val="18"/>
                <w:szCs w:val="18"/>
              </w:rPr>
              <w:t>Andere procedures geschillen 3,1 tot 3,3 uit 5**</w:t>
            </w:r>
          </w:p>
          <w:p w14:paraId="610CA182" w14:textId="77777777" w:rsidR="00FB677D" w:rsidRPr="00CD1E4C" w:rsidRDefault="00FB677D" w:rsidP="00611764">
            <w:pPr>
              <w:autoSpaceDE w:val="0"/>
              <w:autoSpaceDN w:val="0"/>
              <w:adjustRightInd w:val="0"/>
              <w:rPr>
                <w:rFonts w:ascii="Verdana" w:hAnsi="Verdana" w:cs="Arial"/>
                <w:sz w:val="18"/>
                <w:szCs w:val="18"/>
              </w:rPr>
            </w:pPr>
          </w:p>
        </w:tc>
      </w:tr>
    </w:tbl>
    <w:p w14:paraId="6C60CC3A" w14:textId="77777777" w:rsidR="00FB677D" w:rsidRPr="00CD1E4C" w:rsidRDefault="00FB677D" w:rsidP="00FB677D">
      <w:pPr>
        <w:autoSpaceDE w:val="0"/>
        <w:autoSpaceDN w:val="0"/>
        <w:adjustRightInd w:val="0"/>
        <w:spacing w:after="0" w:line="240" w:lineRule="auto"/>
        <w:rPr>
          <w:rFonts w:ascii="Verdana" w:hAnsi="Verdana" w:cs="Arial"/>
          <w:b/>
          <w:bCs/>
          <w:sz w:val="18"/>
          <w:szCs w:val="18"/>
        </w:rPr>
      </w:pPr>
    </w:p>
    <w:p w14:paraId="5887B8D1" w14:textId="77777777" w:rsidR="00FB677D" w:rsidRPr="006F236E" w:rsidRDefault="00FB677D" w:rsidP="00FB677D">
      <w:pPr>
        <w:autoSpaceDE w:val="0"/>
        <w:autoSpaceDN w:val="0"/>
        <w:adjustRightInd w:val="0"/>
        <w:spacing w:after="0" w:line="240" w:lineRule="auto"/>
        <w:rPr>
          <w:rFonts w:ascii="Verdana" w:hAnsi="Verdana" w:cs="Arial"/>
          <w:color w:val="000000"/>
          <w:sz w:val="18"/>
          <w:szCs w:val="18"/>
        </w:rPr>
      </w:pPr>
      <w:r w:rsidRPr="006F236E">
        <w:rPr>
          <w:rFonts w:ascii="Verdana" w:hAnsi="Verdana" w:cs="Arial"/>
          <w:color w:val="000000"/>
          <w:sz w:val="18"/>
          <w:szCs w:val="18"/>
        </w:rPr>
        <w:t>*1 = geheel oneens 5 = geheel eens **Op 10 dimensies rechtvaardigheid</w:t>
      </w:r>
    </w:p>
    <w:p w14:paraId="69CA0B8E" w14:textId="77777777" w:rsidR="00FB677D" w:rsidRPr="006F236E" w:rsidRDefault="00FB677D" w:rsidP="00FB677D">
      <w:pPr>
        <w:autoSpaceDE w:val="0"/>
        <w:autoSpaceDN w:val="0"/>
        <w:adjustRightInd w:val="0"/>
        <w:spacing w:after="0" w:line="240" w:lineRule="auto"/>
        <w:rPr>
          <w:rFonts w:ascii="Verdana" w:hAnsi="Verdana" w:cs="Arial"/>
          <w:color w:val="000000"/>
          <w:sz w:val="18"/>
          <w:szCs w:val="18"/>
        </w:rPr>
      </w:pPr>
    </w:p>
    <w:p w14:paraId="072A3A6E" w14:textId="77777777" w:rsidR="00FB677D" w:rsidRPr="006F236E" w:rsidRDefault="00FB677D" w:rsidP="00FB677D">
      <w:pPr>
        <w:autoSpaceDE w:val="0"/>
        <w:autoSpaceDN w:val="0"/>
        <w:adjustRightInd w:val="0"/>
        <w:spacing w:after="0" w:line="240" w:lineRule="auto"/>
        <w:rPr>
          <w:rFonts w:ascii="Verdana" w:hAnsi="Verdana" w:cs="Arial"/>
          <w:color w:val="000000"/>
          <w:sz w:val="18"/>
          <w:szCs w:val="18"/>
        </w:rPr>
      </w:pPr>
    </w:p>
    <w:p w14:paraId="7A103A64" w14:textId="77777777" w:rsidR="00FB677D" w:rsidRPr="006F236E" w:rsidRDefault="00FB677D" w:rsidP="00FB677D">
      <w:pPr>
        <w:autoSpaceDE w:val="0"/>
        <w:autoSpaceDN w:val="0"/>
        <w:adjustRightInd w:val="0"/>
        <w:spacing w:after="0" w:line="240" w:lineRule="auto"/>
        <w:rPr>
          <w:rFonts w:ascii="Verdana" w:hAnsi="Verdana" w:cs="Arial"/>
          <w:color w:val="000000"/>
          <w:sz w:val="18"/>
          <w:szCs w:val="18"/>
        </w:rPr>
      </w:pPr>
      <w:r w:rsidRPr="006F236E">
        <w:rPr>
          <w:rFonts w:ascii="Verdana" w:hAnsi="Verdana" w:cs="Arial"/>
          <w:color w:val="000000"/>
          <w:sz w:val="18"/>
          <w:szCs w:val="18"/>
        </w:rPr>
        <w:t>Het is niet alleen beeldvorming: mensen met ervaring oordelen negatiever. De teleurstelling over wat zij van de rechtsstaat in de praktijk ondervinden, speelt naar alle waarschijnlijkheid ook een rol bij de maatschappelijke onvrede over de overheid, over de elite, over de politiek die er nooit voor hen is.</w:t>
      </w:r>
    </w:p>
    <w:p w14:paraId="5B9D0384" w14:textId="77777777" w:rsidR="00FB677D" w:rsidRPr="006F236E" w:rsidRDefault="00FB677D" w:rsidP="00FB677D">
      <w:pPr>
        <w:autoSpaceDE w:val="0"/>
        <w:autoSpaceDN w:val="0"/>
        <w:adjustRightInd w:val="0"/>
        <w:spacing w:after="0" w:line="240" w:lineRule="auto"/>
        <w:rPr>
          <w:rFonts w:ascii="Verdana" w:hAnsi="Verdana" w:cs="Arial"/>
          <w:color w:val="000000"/>
          <w:sz w:val="18"/>
          <w:szCs w:val="18"/>
        </w:rPr>
      </w:pPr>
    </w:p>
    <w:p w14:paraId="319CBC17" w14:textId="77777777" w:rsidR="00FB677D" w:rsidRPr="006F236E" w:rsidRDefault="00FB677D" w:rsidP="00FB677D">
      <w:pPr>
        <w:autoSpaceDE w:val="0"/>
        <w:autoSpaceDN w:val="0"/>
        <w:adjustRightInd w:val="0"/>
        <w:spacing w:after="0" w:line="240" w:lineRule="auto"/>
        <w:rPr>
          <w:rFonts w:ascii="Verdana" w:hAnsi="Verdana" w:cs="Arial"/>
          <w:sz w:val="18"/>
          <w:szCs w:val="18"/>
        </w:rPr>
      </w:pPr>
      <w:r w:rsidRPr="006F236E">
        <w:rPr>
          <w:rFonts w:ascii="Verdana" w:hAnsi="Verdana" w:cs="Arial"/>
          <w:sz w:val="18"/>
          <w:szCs w:val="18"/>
        </w:rPr>
        <w:t xml:space="preserve">De rechtsstaat zou er moeten zijn voor mensen. Alle actoren in het rechtsstatelijke bouwwerk zullen dit zonder voorbehoud bevestigen. Zelf zien ze ook wel dat het niet zo uitwerkt als het ooit was bedoeld. </w:t>
      </w:r>
    </w:p>
    <w:p w14:paraId="64E88FBA" w14:textId="77777777" w:rsidR="00FB677D" w:rsidRPr="006F236E" w:rsidRDefault="00FB677D" w:rsidP="00FB677D">
      <w:pPr>
        <w:autoSpaceDE w:val="0"/>
        <w:autoSpaceDN w:val="0"/>
        <w:adjustRightInd w:val="0"/>
        <w:spacing w:after="0" w:line="240" w:lineRule="auto"/>
        <w:rPr>
          <w:rFonts w:ascii="Verdana" w:hAnsi="Verdana" w:cs="Arial"/>
          <w:sz w:val="18"/>
          <w:szCs w:val="18"/>
        </w:rPr>
      </w:pPr>
    </w:p>
    <w:p w14:paraId="48DEB673" w14:textId="77777777" w:rsidR="00FB677D" w:rsidRPr="006F236E" w:rsidRDefault="00FB677D" w:rsidP="00FB677D">
      <w:pPr>
        <w:autoSpaceDE w:val="0"/>
        <w:autoSpaceDN w:val="0"/>
        <w:adjustRightInd w:val="0"/>
        <w:spacing w:after="0" w:line="240" w:lineRule="auto"/>
        <w:rPr>
          <w:rFonts w:ascii="Verdana" w:hAnsi="Verdana" w:cs="Arial"/>
          <w:sz w:val="18"/>
          <w:szCs w:val="18"/>
        </w:rPr>
      </w:pPr>
      <w:r w:rsidRPr="006F236E">
        <w:rPr>
          <w:rFonts w:ascii="Verdana" w:hAnsi="Verdana" w:cs="Arial"/>
          <w:sz w:val="18"/>
          <w:szCs w:val="18"/>
        </w:rPr>
        <w:t>Maar wat kun je er aan doen? Als rechter? Als advocaat? Als ambtenaar? Als minister?</w:t>
      </w:r>
    </w:p>
    <w:p w14:paraId="230A387D" w14:textId="77777777" w:rsidR="00FB677D" w:rsidRPr="006F236E" w:rsidRDefault="00FB677D" w:rsidP="00FB677D">
      <w:pPr>
        <w:autoSpaceDE w:val="0"/>
        <w:autoSpaceDN w:val="0"/>
        <w:adjustRightInd w:val="0"/>
        <w:spacing w:after="0" w:line="240" w:lineRule="auto"/>
        <w:rPr>
          <w:rFonts w:ascii="Verdana" w:hAnsi="Verdana" w:cs="Arial"/>
          <w:sz w:val="18"/>
          <w:szCs w:val="18"/>
        </w:rPr>
      </w:pPr>
    </w:p>
    <w:p w14:paraId="5A25DDAA" w14:textId="77777777" w:rsidR="00FB677D" w:rsidRDefault="00FB677D" w:rsidP="00FB677D">
      <w:pPr>
        <w:autoSpaceDE w:val="0"/>
        <w:autoSpaceDN w:val="0"/>
        <w:adjustRightInd w:val="0"/>
        <w:spacing w:after="0" w:line="240" w:lineRule="auto"/>
        <w:rPr>
          <w:rFonts w:ascii="Verdana" w:hAnsi="Verdana" w:cs="Arial"/>
          <w:sz w:val="18"/>
          <w:szCs w:val="18"/>
        </w:rPr>
      </w:pPr>
      <w:r w:rsidRPr="006F236E">
        <w:rPr>
          <w:rFonts w:ascii="Verdana" w:hAnsi="Verdana" w:cs="Arial"/>
          <w:sz w:val="18"/>
          <w:szCs w:val="18"/>
        </w:rPr>
        <w:t>Er zijn wel goede alternatieven. In de twee eeuwen sinds we onze huidige rechtsstatelijke regels hebben geïnstalleerd, is de wetenschap veel te weten gekomen over de aard van conflicten en de wegen naar oplossing en herstel. Met die kennis kunnen we in elk</w:t>
      </w:r>
      <w:r>
        <w:rPr>
          <w:rFonts w:ascii="Verdana" w:hAnsi="Verdana" w:cs="Arial"/>
          <w:sz w:val="18"/>
          <w:szCs w:val="18"/>
        </w:rPr>
        <w:t xml:space="preserve"> </w:t>
      </w:r>
      <w:r w:rsidRPr="006F236E">
        <w:rPr>
          <w:rFonts w:ascii="Verdana" w:hAnsi="Verdana" w:cs="Arial"/>
          <w:sz w:val="18"/>
          <w:szCs w:val="18"/>
        </w:rPr>
        <w:t>geval concluderen dat het niet goed zit met de basismethodiek van claim en</w:t>
      </w:r>
      <w:r>
        <w:rPr>
          <w:rFonts w:ascii="Verdana" w:hAnsi="Verdana" w:cs="Arial"/>
          <w:sz w:val="18"/>
          <w:szCs w:val="18"/>
        </w:rPr>
        <w:t xml:space="preserve"> </w:t>
      </w:r>
      <w:r w:rsidRPr="006F236E">
        <w:rPr>
          <w:rFonts w:ascii="Verdana" w:hAnsi="Verdana" w:cs="Arial"/>
          <w:sz w:val="18"/>
          <w:szCs w:val="18"/>
        </w:rPr>
        <w:t>tegenclaim, van eisen en verdedigen; dat die polariserend werkt.</w:t>
      </w:r>
    </w:p>
    <w:p w14:paraId="79B59CD2" w14:textId="77777777" w:rsidR="00FB677D" w:rsidRDefault="00FB677D" w:rsidP="00FB677D">
      <w:pPr>
        <w:autoSpaceDE w:val="0"/>
        <w:autoSpaceDN w:val="0"/>
        <w:adjustRightInd w:val="0"/>
        <w:spacing w:after="0" w:line="240" w:lineRule="auto"/>
        <w:rPr>
          <w:rFonts w:ascii="Verdana" w:hAnsi="Verdana" w:cs="Arial"/>
          <w:sz w:val="18"/>
          <w:szCs w:val="18"/>
        </w:rPr>
      </w:pPr>
      <w:r>
        <w:rPr>
          <w:rFonts w:ascii="Verdana" w:hAnsi="Verdana" w:cs="Arial"/>
          <w:sz w:val="18"/>
          <w:szCs w:val="18"/>
        </w:rPr>
        <w:t>Het rechtssysteem plaatst</w:t>
      </w:r>
      <w:r w:rsidRPr="006F236E">
        <w:rPr>
          <w:rFonts w:ascii="Verdana" w:hAnsi="Verdana" w:cs="Arial"/>
          <w:sz w:val="18"/>
          <w:szCs w:val="18"/>
        </w:rPr>
        <w:t xml:space="preserve"> </w:t>
      </w:r>
      <w:r>
        <w:rPr>
          <w:rFonts w:ascii="Verdana" w:hAnsi="Verdana" w:cs="Arial"/>
          <w:sz w:val="18"/>
          <w:szCs w:val="18"/>
        </w:rPr>
        <w:t xml:space="preserve"> de mensen tegenover elkaar. Het procesrecht is een open uitnodiging om van elkaar te claimen en elkaar te beschuldigen. Juristen beoefen het gevecht met woorden volgens een stelsel van regels. O</w:t>
      </w:r>
      <w:r w:rsidRPr="006F236E">
        <w:rPr>
          <w:rFonts w:ascii="Verdana" w:hAnsi="Verdana" w:cs="Arial"/>
          <w:sz w:val="18"/>
          <w:szCs w:val="18"/>
        </w:rPr>
        <w:t xml:space="preserve">ndanks alle goede bedoelingen </w:t>
      </w:r>
      <w:r>
        <w:rPr>
          <w:rFonts w:ascii="Verdana" w:hAnsi="Verdana" w:cs="Arial"/>
          <w:sz w:val="18"/>
          <w:szCs w:val="18"/>
        </w:rPr>
        <w:t>maakt d</w:t>
      </w:r>
      <w:r w:rsidRPr="006F236E">
        <w:rPr>
          <w:rFonts w:ascii="Verdana" w:hAnsi="Verdana" w:cs="Arial"/>
          <w:sz w:val="18"/>
          <w:szCs w:val="18"/>
        </w:rPr>
        <w:t>eze aanpak</w:t>
      </w:r>
      <w:r>
        <w:rPr>
          <w:rFonts w:ascii="Verdana" w:hAnsi="Verdana" w:cs="Arial"/>
          <w:sz w:val="18"/>
          <w:szCs w:val="18"/>
        </w:rPr>
        <w:t xml:space="preserve"> het probleem vaak groter</w:t>
      </w:r>
      <w:r w:rsidRPr="006F236E">
        <w:rPr>
          <w:rFonts w:ascii="Verdana" w:hAnsi="Verdana" w:cs="Arial"/>
          <w:sz w:val="18"/>
          <w:szCs w:val="18"/>
        </w:rPr>
        <w:t>, duurd</w:t>
      </w:r>
      <w:r>
        <w:rPr>
          <w:rFonts w:ascii="Verdana" w:hAnsi="Verdana" w:cs="Arial"/>
          <w:sz w:val="18"/>
          <w:szCs w:val="18"/>
        </w:rPr>
        <w:t xml:space="preserve">er en schadelijker. </w:t>
      </w:r>
    </w:p>
    <w:p w14:paraId="474E0ADE" w14:textId="77777777" w:rsidR="00FB677D" w:rsidRDefault="00FB677D" w:rsidP="00FB677D">
      <w:pPr>
        <w:autoSpaceDE w:val="0"/>
        <w:autoSpaceDN w:val="0"/>
        <w:adjustRightInd w:val="0"/>
        <w:spacing w:after="0" w:line="240" w:lineRule="auto"/>
        <w:rPr>
          <w:rFonts w:ascii="Verdana" w:hAnsi="Verdana" w:cs="Arial"/>
          <w:sz w:val="18"/>
          <w:szCs w:val="18"/>
        </w:rPr>
      </w:pPr>
      <w:r>
        <w:rPr>
          <w:rFonts w:ascii="Verdana" w:hAnsi="Verdana" w:cs="Arial"/>
          <w:sz w:val="18"/>
          <w:szCs w:val="18"/>
        </w:rPr>
        <w:t>Maar juist de procedures zijn de grondslag voor het werk en inkomen van de beroepsgroep. Hiervan gaat een perverse prikkel uit.</w:t>
      </w:r>
    </w:p>
    <w:p w14:paraId="1803B3C1" w14:textId="77777777" w:rsidR="00FB677D" w:rsidRDefault="00FB677D" w:rsidP="00FB677D">
      <w:pPr>
        <w:autoSpaceDE w:val="0"/>
        <w:autoSpaceDN w:val="0"/>
        <w:adjustRightInd w:val="0"/>
        <w:spacing w:after="0" w:line="240" w:lineRule="auto"/>
        <w:rPr>
          <w:rFonts w:ascii="Verdana" w:hAnsi="Verdana" w:cs="Arial"/>
          <w:sz w:val="18"/>
          <w:szCs w:val="18"/>
        </w:rPr>
      </w:pPr>
    </w:p>
    <w:p w14:paraId="6113A311" w14:textId="77777777" w:rsidR="00FB677D" w:rsidRPr="006F236E" w:rsidRDefault="00FB677D" w:rsidP="00FB677D">
      <w:pPr>
        <w:autoSpaceDE w:val="0"/>
        <w:autoSpaceDN w:val="0"/>
        <w:adjustRightInd w:val="0"/>
        <w:spacing w:after="0" w:line="240" w:lineRule="auto"/>
        <w:rPr>
          <w:rFonts w:ascii="Verdana" w:hAnsi="Verdana" w:cs="Arial"/>
          <w:sz w:val="18"/>
          <w:szCs w:val="18"/>
        </w:rPr>
      </w:pPr>
    </w:p>
    <w:p w14:paraId="4963A69B" w14:textId="77777777" w:rsidR="00FB677D" w:rsidRPr="006F236E" w:rsidRDefault="00FB677D" w:rsidP="00FB677D">
      <w:pPr>
        <w:autoSpaceDE w:val="0"/>
        <w:autoSpaceDN w:val="0"/>
        <w:adjustRightInd w:val="0"/>
        <w:spacing w:after="0" w:line="240" w:lineRule="auto"/>
        <w:rPr>
          <w:rFonts w:ascii="Verdana" w:hAnsi="Verdana" w:cs="Arial"/>
          <w:sz w:val="18"/>
          <w:szCs w:val="18"/>
        </w:rPr>
      </w:pPr>
      <w:r w:rsidRPr="006F236E">
        <w:rPr>
          <w:rFonts w:ascii="Verdana" w:hAnsi="Verdana" w:cs="Arial"/>
          <w:sz w:val="18"/>
          <w:szCs w:val="18"/>
        </w:rPr>
        <w:t xml:space="preserve">De rechtspraak is </w:t>
      </w:r>
      <w:r>
        <w:rPr>
          <w:rFonts w:ascii="Verdana" w:hAnsi="Verdana" w:cs="Arial"/>
          <w:sz w:val="18"/>
          <w:szCs w:val="18"/>
        </w:rPr>
        <w:t xml:space="preserve">echter </w:t>
      </w:r>
      <w:r w:rsidRPr="006F236E">
        <w:rPr>
          <w:rFonts w:ascii="Verdana" w:hAnsi="Verdana" w:cs="Arial"/>
          <w:sz w:val="18"/>
          <w:szCs w:val="18"/>
        </w:rPr>
        <w:t>wettelijk verplicht om te werken met procedures die niet erg geschikt zijn voor de problemen die mensen als individu ervaren. Al het geld en alle energie gaan naar meer van hetzelfde: agenten, officieren van justitie, advocaten en rechters.</w:t>
      </w:r>
      <w:r>
        <w:rPr>
          <w:rFonts w:ascii="Verdana" w:hAnsi="Verdana" w:cs="Arial"/>
          <w:sz w:val="18"/>
          <w:szCs w:val="18"/>
        </w:rPr>
        <w:t xml:space="preserve"> </w:t>
      </w:r>
      <w:r w:rsidRPr="006F236E">
        <w:rPr>
          <w:rFonts w:ascii="Verdana" w:hAnsi="Verdana" w:cs="Arial"/>
          <w:sz w:val="18"/>
          <w:szCs w:val="18"/>
        </w:rPr>
        <w:t>Die blijven werken met routes naar rechtvaardige oplossingen die stammen uit de negentiende eeuw. Het Wetboek Burgerlijke Rechtsvordering stamt uit 1839, het Wetboek Strafvordering uit 1921.</w:t>
      </w:r>
    </w:p>
    <w:p w14:paraId="0EFB6393" w14:textId="77777777" w:rsidR="00FB677D" w:rsidRPr="006F236E" w:rsidRDefault="00FB677D" w:rsidP="00FB677D">
      <w:pPr>
        <w:autoSpaceDE w:val="0"/>
        <w:autoSpaceDN w:val="0"/>
        <w:adjustRightInd w:val="0"/>
        <w:spacing w:after="0" w:line="240" w:lineRule="auto"/>
        <w:rPr>
          <w:rFonts w:ascii="Verdana" w:hAnsi="Verdana" w:cs="Arial"/>
          <w:sz w:val="18"/>
          <w:szCs w:val="18"/>
        </w:rPr>
      </w:pPr>
    </w:p>
    <w:p w14:paraId="5D27BB05" w14:textId="77777777" w:rsidR="00FB677D" w:rsidRPr="006F236E" w:rsidRDefault="00FB677D" w:rsidP="00FB677D">
      <w:pPr>
        <w:autoSpaceDE w:val="0"/>
        <w:autoSpaceDN w:val="0"/>
        <w:adjustRightInd w:val="0"/>
        <w:spacing w:after="0" w:line="240" w:lineRule="auto"/>
        <w:rPr>
          <w:rFonts w:ascii="Verdana" w:hAnsi="Verdana" w:cs="Arial"/>
          <w:sz w:val="18"/>
          <w:szCs w:val="18"/>
        </w:rPr>
      </w:pPr>
    </w:p>
    <w:p w14:paraId="583E86A2" w14:textId="77777777" w:rsidR="00FB677D" w:rsidRPr="006F236E" w:rsidRDefault="00FB677D" w:rsidP="00FB677D">
      <w:pPr>
        <w:autoSpaceDE w:val="0"/>
        <w:autoSpaceDN w:val="0"/>
        <w:adjustRightInd w:val="0"/>
        <w:spacing w:after="0" w:line="240" w:lineRule="auto"/>
        <w:rPr>
          <w:rFonts w:ascii="Verdana" w:hAnsi="Verdana" w:cs="Arial"/>
          <w:sz w:val="18"/>
          <w:szCs w:val="18"/>
        </w:rPr>
      </w:pPr>
      <w:r w:rsidRPr="006F236E">
        <w:rPr>
          <w:rFonts w:ascii="Verdana" w:hAnsi="Verdana" w:cs="Arial"/>
          <w:sz w:val="18"/>
          <w:szCs w:val="18"/>
        </w:rPr>
        <w:t>Er is iets van een tegenbeweging die problemen</w:t>
      </w:r>
      <w:r>
        <w:rPr>
          <w:rFonts w:ascii="Verdana" w:hAnsi="Verdana" w:cs="Arial"/>
          <w:sz w:val="18"/>
          <w:szCs w:val="18"/>
        </w:rPr>
        <w:t xml:space="preserve"> meer direct oplost</w:t>
      </w:r>
      <w:r w:rsidRPr="006F236E">
        <w:rPr>
          <w:rFonts w:ascii="Verdana" w:hAnsi="Verdana" w:cs="Arial"/>
          <w:sz w:val="18"/>
          <w:szCs w:val="18"/>
        </w:rPr>
        <w:t xml:space="preserve"> zonder (nodeloze) juridisering. Er lijkt iets van groei </w:t>
      </w:r>
      <w:r>
        <w:rPr>
          <w:rFonts w:ascii="Verdana" w:hAnsi="Verdana" w:cs="Arial"/>
          <w:sz w:val="18"/>
          <w:szCs w:val="18"/>
        </w:rPr>
        <w:t xml:space="preserve">te zitten </w:t>
      </w:r>
      <w:r w:rsidRPr="006F236E">
        <w:rPr>
          <w:rFonts w:ascii="Verdana" w:hAnsi="Verdana" w:cs="Arial"/>
          <w:sz w:val="18"/>
          <w:szCs w:val="18"/>
        </w:rPr>
        <w:t>in het aantal mediations (van 4% in 2003, 3% in 2009 naar 5% in 2014;</w:t>
      </w:r>
      <w:r>
        <w:rPr>
          <w:rFonts w:ascii="Verdana" w:hAnsi="Verdana" w:cs="Arial"/>
          <w:sz w:val="18"/>
          <w:szCs w:val="18"/>
        </w:rPr>
        <w:t xml:space="preserve"> </w:t>
      </w:r>
      <w:r w:rsidRPr="006F236E">
        <w:rPr>
          <w:rFonts w:ascii="Verdana" w:hAnsi="Verdana" w:cs="Arial"/>
          <w:sz w:val="18"/>
          <w:szCs w:val="18"/>
        </w:rPr>
        <w:t>G</w:t>
      </w:r>
      <w:r w:rsidRPr="00CA5357">
        <w:rPr>
          <w:rFonts w:ascii="Verdana" w:hAnsi="Verdana" w:cs="Arial"/>
          <w:i/>
          <w:sz w:val="16"/>
          <w:szCs w:val="16"/>
        </w:rPr>
        <w:t>eschilbeslechtingsdelta 2014, p. 118</w:t>
      </w:r>
      <w:r w:rsidRPr="006F236E">
        <w:rPr>
          <w:rFonts w:ascii="Verdana" w:hAnsi="Verdana" w:cs="Arial"/>
          <w:sz w:val="18"/>
          <w:szCs w:val="18"/>
        </w:rPr>
        <w:t xml:space="preserve">). </w:t>
      </w:r>
    </w:p>
    <w:p w14:paraId="71BFCA31" w14:textId="77777777" w:rsidR="00FB677D" w:rsidRPr="006F236E" w:rsidRDefault="00FB677D" w:rsidP="00FB677D">
      <w:pPr>
        <w:autoSpaceDE w:val="0"/>
        <w:autoSpaceDN w:val="0"/>
        <w:adjustRightInd w:val="0"/>
        <w:spacing w:after="0" w:line="240" w:lineRule="auto"/>
        <w:rPr>
          <w:rFonts w:ascii="Verdana" w:hAnsi="Verdana" w:cs="Arial"/>
          <w:sz w:val="18"/>
          <w:szCs w:val="18"/>
        </w:rPr>
      </w:pPr>
      <w:r w:rsidRPr="006F236E">
        <w:rPr>
          <w:rFonts w:ascii="Verdana" w:hAnsi="Verdana" w:cs="Arial"/>
          <w:sz w:val="18"/>
          <w:szCs w:val="18"/>
        </w:rPr>
        <w:t>De vaardigheden van juristen op het gebied van geschiloplossing zijn volgens de meeste waarnemers toegenomen.</w:t>
      </w:r>
    </w:p>
    <w:p w14:paraId="65BCB5BB" w14:textId="77777777" w:rsidR="00FB677D" w:rsidRPr="006F236E" w:rsidRDefault="00FB677D" w:rsidP="00FB677D">
      <w:pPr>
        <w:autoSpaceDE w:val="0"/>
        <w:autoSpaceDN w:val="0"/>
        <w:adjustRightInd w:val="0"/>
        <w:spacing w:after="0" w:line="240" w:lineRule="auto"/>
        <w:rPr>
          <w:rFonts w:ascii="Verdana" w:hAnsi="Verdana" w:cs="Arial"/>
          <w:sz w:val="18"/>
          <w:szCs w:val="18"/>
        </w:rPr>
      </w:pPr>
    </w:p>
    <w:p w14:paraId="1394B18F" w14:textId="77777777" w:rsidR="00FB677D" w:rsidRDefault="00FB677D" w:rsidP="00FB677D">
      <w:pPr>
        <w:autoSpaceDE w:val="0"/>
        <w:autoSpaceDN w:val="0"/>
        <w:adjustRightInd w:val="0"/>
        <w:spacing w:after="0" w:line="240" w:lineRule="auto"/>
        <w:rPr>
          <w:rFonts w:ascii="Verdana" w:hAnsi="Verdana" w:cs="Arial"/>
          <w:sz w:val="18"/>
          <w:szCs w:val="18"/>
        </w:rPr>
      </w:pPr>
      <w:r w:rsidRPr="006F236E">
        <w:rPr>
          <w:rFonts w:ascii="Verdana" w:hAnsi="Verdana" w:cs="Arial"/>
          <w:sz w:val="18"/>
          <w:szCs w:val="18"/>
        </w:rPr>
        <w:t>Maar dit effect weegt kennelijk niet op tegen de voortschrijdende juridisering.</w:t>
      </w:r>
    </w:p>
    <w:p w14:paraId="4A6C80A2" w14:textId="77777777" w:rsidR="00FB677D" w:rsidRPr="006F236E" w:rsidRDefault="00FB677D" w:rsidP="00FB677D">
      <w:pPr>
        <w:autoSpaceDE w:val="0"/>
        <w:autoSpaceDN w:val="0"/>
        <w:adjustRightInd w:val="0"/>
        <w:spacing w:after="0" w:line="240" w:lineRule="auto"/>
        <w:rPr>
          <w:rFonts w:ascii="Verdana" w:hAnsi="Verdana" w:cs="Arial"/>
          <w:sz w:val="18"/>
          <w:szCs w:val="18"/>
        </w:rPr>
      </w:pPr>
      <w:r>
        <w:rPr>
          <w:rFonts w:ascii="Verdana" w:hAnsi="Verdana" w:cs="Arial"/>
          <w:sz w:val="18"/>
          <w:szCs w:val="18"/>
        </w:rPr>
        <w:t>D</w:t>
      </w:r>
      <w:r w:rsidRPr="006F236E">
        <w:rPr>
          <w:rFonts w:ascii="Verdana" w:hAnsi="Verdana" w:cs="Arial"/>
          <w:sz w:val="18"/>
          <w:szCs w:val="18"/>
        </w:rPr>
        <w:t xml:space="preserve">e tendens van polarisatie </w:t>
      </w:r>
      <w:r>
        <w:rPr>
          <w:rFonts w:ascii="Verdana" w:hAnsi="Verdana" w:cs="Arial"/>
          <w:sz w:val="18"/>
          <w:szCs w:val="18"/>
        </w:rPr>
        <w:t xml:space="preserve">is </w:t>
      </w:r>
      <w:r w:rsidRPr="006F236E">
        <w:rPr>
          <w:rFonts w:ascii="Verdana" w:hAnsi="Verdana" w:cs="Arial"/>
          <w:sz w:val="18"/>
          <w:szCs w:val="18"/>
        </w:rPr>
        <w:t>sterker dan het tempo van invoering van nieuwe vormen van geschiloplossing.</w:t>
      </w:r>
    </w:p>
    <w:p w14:paraId="3F8F9DD8" w14:textId="77777777" w:rsidR="00FB677D" w:rsidRPr="006F236E" w:rsidRDefault="00FB677D" w:rsidP="00FB677D">
      <w:pPr>
        <w:autoSpaceDE w:val="0"/>
        <w:autoSpaceDN w:val="0"/>
        <w:adjustRightInd w:val="0"/>
        <w:spacing w:after="0" w:line="240" w:lineRule="auto"/>
        <w:rPr>
          <w:rFonts w:ascii="Verdana" w:hAnsi="Verdana" w:cs="Arial"/>
          <w:sz w:val="18"/>
          <w:szCs w:val="18"/>
        </w:rPr>
      </w:pPr>
    </w:p>
    <w:p w14:paraId="03A73CE4" w14:textId="77777777" w:rsidR="00FB677D" w:rsidRPr="006F236E" w:rsidRDefault="00FB677D" w:rsidP="00FB677D">
      <w:pPr>
        <w:autoSpaceDE w:val="0"/>
        <w:autoSpaceDN w:val="0"/>
        <w:adjustRightInd w:val="0"/>
        <w:spacing w:after="0" w:line="240" w:lineRule="auto"/>
        <w:rPr>
          <w:rFonts w:ascii="Verdana" w:hAnsi="Verdana" w:cs="Arial"/>
          <w:sz w:val="18"/>
          <w:szCs w:val="18"/>
        </w:rPr>
      </w:pPr>
      <w:r w:rsidRPr="006F236E">
        <w:rPr>
          <w:rFonts w:ascii="Verdana" w:hAnsi="Verdana" w:cs="Arial"/>
          <w:sz w:val="18"/>
          <w:szCs w:val="18"/>
        </w:rPr>
        <w:t xml:space="preserve">Is er een relatie tussen de maatschappelijke onvrede en niet rechtvaardig opgeloste problemen? </w:t>
      </w:r>
    </w:p>
    <w:p w14:paraId="41D7AD00" w14:textId="77777777" w:rsidR="00FB677D" w:rsidRPr="006F236E" w:rsidRDefault="00FB677D" w:rsidP="00FB677D">
      <w:pPr>
        <w:autoSpaceDE w:val="0"/>
        <w:autoSpaceDN w:val="0"/>
        <w:adjustRightInd w:val="0"/>
        <w:spacing w:after="0" w:line="240" w:lineRule="auto"/>
        <w:rPr>
          <w:rFonts w:ascii="Verdana" w:hAnsi="Verdana" w:cs="Arial"/>
          <w:sz w:val="18"/>
          <w:szCs w:val="18"/>
        </w:rPr>
      </w:pPr>
      <w:r w:rsidRPr="006F236E">
        <w:rPr>
          <w:rFonts w:ascii="Verdana" w:hAnsi="Verdana" w:cs="Arial"/>
          <w:sz w:val="18"/>
          <w:szCs w:val="18"/>
        </w:rPr>
        <w:t>In de media wordt vaak gesproken over niet gehoord worden, ervaren onrechtvaardigheid en boosheid als verklaring van de maatschappelijke onvrede. Dit zijn ook de signalen die mensen afgeven als ze hulp zoeken bij de rechtspleging.</w:t>
      </w:r>
    </w:p>
    <w:p w14:paraId="0A14BF5B" w14:textId="77777777" w:rsidR="00FB677D" w:rsidRPr="006F236E" w:rsidRDefault="00FB677D" w:rsidP="00FB677D">
      <w:pPr>
        <w:autoSpaceDE w:val="0"/>
        <w:autoSpaceDN w:val="0"/>
        <w:adjustRightInd w:val="0"/>
        <w:spacing w:after="0" w:line="240" w:lineRule="auto"/>
        <w:rPr>
          <w:rFonts w:ascii="Verdana" w:hAnsi="Verdana" w:cs="Arial"/>
          <w:sz w:val="18"/>
          <w:szCs w:val="18"/>
        </w:rPr>
      </w:pPr>
      <w:r w:rsidRPr="006F236E">
        <w:rPr>
          <w:rFonts w:ascii="Verdana" w:hAnsi="Verdana" w:cs="Arial"/>
          <w:sz w:val="18"/>
          <w:szCs w:val="18"/>
        </w:rPr>
        <w:t>Maatschappelijk onbehagen komt vooral voor bij mensen van middelbare leeftijd, met een lage opleiding, uit een lagere inkomensgroep, in een lastige financiële situatie, en die zichzelf weinig controle over hun leven toedichten. Mensen met deze persoonlijke ervaringen worden ook maatschappelijk pessimistischer (</w:t>
      </w:r>
      <w:r w:rsidRPr="00CA5357">
        <w:rPr>
          <w:rFonts w:ascii="Verdana" w:hAnsi="Verdana" w:cs="Arial"/>
          <w:i/>
          <w:sz w:val="16"/>
          <w:szCs w:val="16"/>
        </w:rPr>
        <w:t>Eefje Steenvoorden, Societal Pessimism, 2016).</w:t>
      </w:r>
    </w:p>
    <w:p w14:paraId="58FDBE2E" w14:textId="77777777" w:rsidR="00FB677D" w:rsidRPr="006F236E" w:rsidRDefault="00FB677D" w:rsidP="00FB677D">
      <w:pPr>
        <w:autoSpaceDE w:val="0"/>
        <w:autoSpaceDN w:val="0"/>
        <w:adjustRightInd w:val="0"/>
        <w:spacing w:after="0" w:line="240" w:lineRule="auto"/>
        <w:rPr>
          <w:rFonts w:ascii="Verdana" w:hAnsi="Verdana" w:cs="Arial"/>
          <w:sz w:val="18"/>
          <w:szCs w:val="18"/>
        </w:rPr>
      </w:pPr>
    </w:p>
    <w:p w14:paraId="1975C66D" w14:textId="77777777" w:rsidR="00FB677D" w:rsidRPr="006F236E" w:rsidRDefault="00FB677D" w:rsidP="00FB677D">
      <w:pPr>
        <w:autoSpaceDE w:val="0"/>
        <w:autoSpaceDN w:val="0"/>
        <w:adjustRightInd w:val="0"/>
        <w:spacing w:after="0" w:line="240" w:lineRule="auto"/>
        <w:rPr>
          <w:rFonts w:ascii="Verdana" w:hAnsi="Verdana" w:cs="Arial"/>
          <w:sz w:val="18"/>
          <w:szCs w:val="18"/>
        </w:rPr>
      </w:pPr>
      <w:r w:rsidRPr="006F236E">
        <w:rPr>
          <w:rFonts w:ascii="Verdana" w:hAnsi="Verdana" w:cs="Arial"/>
          <w:sz w:val="18"/>
          <w:szCs w:val="18"/>
        </w:rPr>
        <w:t xml:space="preserve">De rechtspraak kan dit niet veranderen. Rechters zijn verplicht om te werken met de in oude wetten voorgeschreven procedures, die mensen tegenover elkaar plaatsen en gericht zijn op het vaststellen van gelijk of ongelijk. Die procedures zijn niet erg geschikt voor de problemen die mensen als individu ervaren. </w:t>
      </w:r>
    </w:p>
    <w:p w14:paraId="564A03A9" w14:textId="77777777" w:rsidR="00FB677D" w:rsidRPr="006F236E" w:rsidRDefault="00FB677D" w:rsidP="00FB677D">
      <w:pPr>
        <w:autoSpaceDE w:val="0"/>
        <w:autoSpaceDN w:val="0"/>
        <w:adjustRightInd w:val="0"/>
        <w:spacing w:after="0" w:line="240" w:lineRule="auto"/>
        <w:rPr>
          <w:rFonts w:ascii="Verdana" w:hAnsi="Verdana" w:cs="Arial"/>
          <w:sz w:val="18"/>
          <w:szCs w:val="18"/>
        </w:rPr>
      </w:pPr>
      <w:r w:rsidRPr="006F236E">
        <w:rPr>
          <w:rFonts w:ascii="Verdana" w:hAnsi="Verdana" w:cs="Arial"/>
          <w:sz w:val="18"/>
          <w:szCs w:val="18"/>
        </w:rPr>
        <w:t xml:space="preserve">De rechtspraak mist de belangrijkste sturingsmogelijkheden om de burger beter te </w:t>
      </w:r>
      <w:r>
        <w:rPr>
          <w:rFonts w:ascii="Verdana" w:hAnsi="Verdana" w:cs="Arial"/>
          <w:sz w:val="18"/>
          <w:szCs w:val="18"/>
        </w:rPr>
        <w:t xml:space="preserve">kunnen gaan bedienen. Rechters als </w:t>
      </w:r>
      <w:r w:rsidRPr="006F236E">
        <w:rPr>
          <w:rFonts w:ascii="Verdana" w:hAnsi="Verdana" w:cs="Arial"/>
          <w:sz w:val="18"/>
          <w:szCs w:val="18"/>
        </w:rPr>
        <w:t>professionals van de geschilbeslechting, kunnen bijvoorbeeld niet de best mogelijke behandelingen laten ontwikkelen, inkopen en gaan toepassen (</w:t>
      </w:r>
      <w:r w:rsidRPr="00CA5357">
        <w:rPr>
          <w:rFonts w:ascii="Verdana" w:hAnsi="Verdana" w:cs="Arial"/>
          <w:i/>
          <w:sz w:val="16"/>
          <w:szCs w:val="16"/>
        </w:rPr>
        <w:t>HiiL, ODR and the Courts:The promise of 100% access to justice, 2016</w:t>
      </w:r>
      <w:r w:rsidRPr="006F236E">
        <w:rPr>
          <w:rFonts w:ascii="Verdana" w:hAnsi="Verdana" w:cs="Arial"/>
          <w:sz w:val="18"/>
          <w:szCs w:val="18"/>
        </w:rPr>
        <w:t xml:space="preserve">). </w:t>
      </w:r>
    </w:p>
    <w:p w14:paraId="707B4FD8" w14:textId="77777777" w:rsidR="00FB677D" w:rsidRPr="006F236E" w:rsidRDefault="00FB677D" w:rsidP="00FB677D">
      <w:pPr>
        <w:autoSpaceDE w:val="0"/>
        <w:autoSpaceDN w:val="0"/>
        <w:adjustRightInd w:val="0"/>
        <w:spacing w:after="0" w:line="240" w:lineRule="auto"/>
        <w:rPr>
          <w:rFonts w:ascii="Verdana" w:hAnsi="Verdana" w:cs="Arial"/>
          <w:sz w:val="18"/>
          <w:szCs w:val="18"/>
        </w:rPr>
      </w:pPr>
      <w:r w:rsidRPr="006F236E">
        <w:rPr>
          <w:rFonts w:ascii="Verdana" w:hAnsi="Verdana" w:cs="Arial"/>
          <w:sz w:val="18"/>
          <w:szCs w:val="18"/>
        </w:rPr>
        <w:t xml:space="preserve">De wettelijke ruimte en de financiering ontbreekt voor het extern laten ontwikkelen van een betere behandeling. </w:t>
      </w:r>
    </w:p>
    <w:p w14:paraId="45B30F6C" w14:textId="77777777" w:rsidR="00FB677D" w:rsidRPr="006F236E" w:rsidRDefault="00FB677D" w:rsidP="00FB677D">
      <w:pPr>
        <w:autoSpaceDE w:val="0"/>
        <w:autoSpaceDN w:val="0"/>
        <w:adjustRightInd w:val="0"/>
        <w:spacing w:after="0" w:line="240" w:lineRule="auto"/>
        <w:rPr>
          <w:rFonts w:ascii="Verdana" w:hAnsi="Verdana" w:cs="Arial"/>
          <w:sz w:val="18"/>
          <w:szCs w:val="18"/>
        </w:rPr>
      </w:pPr>
    </w:p>
    <w:p w14:paraId="0163891D" w14:textId="77777777" w:rsidR="00FB677D" w:rsidRPr="006F236E" w:rsidRDefault="00FB677D" w:rsidP="00FB677D">
      <w:pPr>
        <w:autoSpaceDE w:val="0"/>
        <w:autoSpaceDN w:val="0"/>
        <w:adjustRightInd w:val="0"/>
        <w:spacing w:after="0" w:line="240" w:lineRule="auto"/>
        <w:rPr>
          <w:rFonts w:ascii="Verdana" w:hAnsi="Verdana" w:cs="Arial"/>
          <w:sz w:val="18"/>
          <w:szCs w:val="18"/>
        </w:rPr>
      </w:pPr>
      <w:r w:rsidRPr="006F236E">
        <w:rPr>
          <w:rFonts w:ascii="Verdana" w:hAnsi="Verdana" w:cs="Arial"/>
          <w:sz w:val="18"/>
          <w:szCs w:val="18"/>
        </w:rPr>
        <w:t>De wetboeken van Burgerlijke Rechtsvordering, van Strafvordering en de Algemene Wet Bestuursrecht zijn ook nog eens heel moeilijk te wijzigen. De regie daarover is in handen van een kleine groep wetgevingsjuristen en procesrechtspecialisten aan universiteiten.</w:t>
      </w:r>
    </w:p>
    <w:p w14:paraId="628FE012" w14:textId="77777777" w:rsidR="00FB677D" w:rsidRPr="00CA5357" w:rsidRDefault="00FB677D" w:rsidP="00FB677D">
      <w:pPr>
        <w:autoSpaceDE w:val="0"/>
        <w:autoSpaceDN w:val="0"/>
        <w:adjustRightInd w:val="0"/>
        <w:spacing w:after="0" w:line="240" w:lineRule="auto"/>
        <w:rPr>
          <w:rFonts w:ascii="Verdana" w:hAnsi="Verdana" w:cs="Arial"/>
          <w:i/>
          <w:sz w:val="16"/>
          <w:szCs w:val="16"/>
        </w:rPr>
      </w:pPr>
      <w:r w:rsidRPr="006F236E">
        <w:rPr>
          <w:rFonts w:ascii="Verdana" w:hAnsi="Verdana" w:cs="Arial"/>
          <w:sz w:val="18"/>
          <w:szCs w:val="18"/>
        </w:rPr>
        <w:t>Die werken over het algemeen niet vanuit de behoeften van de burger aan goede trajecten naar oplossingen. De bestaande wettelijke regels zijn het min of meer heilige uitgangspunt (</w:t>
      </w:r>
      <w:r w:rsidRPr="00CA5357">
        <w:rPr>
          <w:rFonts w:ascii="Verdana" w:hAnsi="Verdana" w:cs="Arial"/>
          <w:i/>
          <w:sz w:val="16"/>
          <w:szCs w:val="16"/>
        </w:rPr>
        <w:t>zie uitvoerig HiiL, Trialogue: Releasing the value of courts, 2014).</w:t>
      </w:r>
    </w:p>
    <w:p w14:paraId="4493F7C5" w14:textId="77777777" w:rsidR="00FB677D" w:rsidRPr="006F236E" w:rsidRDefault="00FB677D" w:rsidP="00FB677D">
      <w:pPr>
        <w:autoSpaceDE w:val="0"/>
        <w:autoSpaceDN w:val="0"/>
        <w:adjustRightInd w:val="0"/>
        <w:spacing w:after="0" w:line="240" w:lineRule="auto"/>
        <w:rPr>
          <w:rFonts w:ascii="Verdana" w:hAnsi="Verdana" w:cs="Arial"/>
          <w:sz w:val="18"/>
          <w:szCs w:val="18"/>
        </w:rPr>
      </w:pPr>
    </w:p>
    <w:p w14:paraId="7B950EB7" w14:textId="77777777" w:rsidR="00FB677D" w:rsidRPr="006F236E" w:rsidRDefault="00FB677D" w:rsidP="00FB677D">
      <w:pPr>
        <w:autoSpaceDE w:val="0"/>
        <w:autoSpaceDN w:val="0"/>
        <w:adjustRightInd w:val="0"/>
        <w:spacing w:after="0" w:line="240" w:lineRule="auto"/>
        <w:rPr>
          <w:rFonts w:ascii="Verdana" w:hAnsi="Verdana" w:cs="Arial"/>
          <w:sz w:val="18"/>
          <w:szCs w:val="18"/>
        </w:rPr>
      </w:pPr>
      <w:r w:rsidRPr="006F236E">
        <w:rPr>
          <w:rFonts w:ascii="Verdana" w:hAnsi="Verdana" w:cs="Arial"/>
          <w:sz w:val="18"/>
          <w:szCs w:val="18"/>
        </w:rPr>
        <w:t>Ook de juridische opleidingen schieten tekort.</w:t>
      </w:r>
    </w:p>
    <w:p w14:paraId="20626DA1" w14:textId="77777777" w:rsidR="00FB677D" w:rsidRPr="006F236E" w:rsidRDefault="00FB677D" w:rsidP="00FB677D">
      <w:pPr>
        <w:autoSpaceDE w:val="0"/>
        <w:autoSpaceDN w:val="0"/>
        <w:adjustRightInd w:val="0"/>
        <w:spacing w:after="0" w:line="240" w:lineRule="auto"/>
        <w:rPr>
          <w:rFonts w:ascii="Verdana" w:hAnsi="Verdana" w:cs="Arial"/>
          <w:sz w:val="18"/>
          <w:szCs w:val="18"/>
        </w:rPr>
      </w:pPr>
      <w:r w:rsidRPr="006F236E">
        <w:rPr>
          <w:rFonts w:ascii="Verdana" w:hAnsi="Verdana" w:cs="Arial"/>
          <w:sz w:val="18"/>
          <w:szCs w:val="18"/>
        </w:rPr>
        <w:t>Drie jaar lang moeten studenten de aloude regelsystemen leren en ze toepassen op een “casus” in de traditionele rollen van rechter en advocaat. Maar het effect is problematisch: jonge juristen leren geen conflictoplossing, geen inzicht in rechtsproblemen die mensen in hun leven kunnen tegenkomen, geen interdisciplinaire samenwerking en geen basis om de routes naar het recht te evalueren en te innoveren.</w:t>
      </w:r>
    </w:p>
    <w:p w14:paraId="7B1489BC" w14:textId="77777777" w:rsidR="00FB677D" w:rsidRPr="006F236E" w:rsidRDefault="00FB677D" w:rsidP="00FB677D">
      <w:pPr>
        <w:autoSpaceDE w:val="0"/>
        <w:autoSpaceDN w:val="0"/>
        <w:adjustRightInd w:val="0"/>
        <w:spacing w:after="0" w:line="240" w:lineRule="auto"/>
        <w:rPr>
          <w:rFonts w:ascii="Verdana" w:hAnsi="Verdana" w:cs="Arial"/>
          <w:sz w:val="18"/>
          <w:szCs w:val="18"/>
        </w:rPr>
      </w:pPr>
    </w:p>
    <w:p w14:paraId="5DF4DFBD" w14:textId="77777777" w:rsidR="00FB677D" w:rsidRPr="006F236E" w:rsidRDefault="00FB677D" w:rsidP="00FB677D">
      <w:pPr>
        <w:autoSpaceDE w:val="0"/>
        <w:autoSpaceDN w:val="0"/>
        <w:adjustRightInd w:val="0"/>
        <w:spacing w:after="0" w:line="240" w:lineRule="auto"/>
        <w:rPr>
          <w:rFonts w:ascii="Verdana" w:hAnsi="Verdana" w:cs="Arial"/>
          <w:b/>
          <w:bCs/>
          <w:color w:val="181818"/>
          <w:sz w:val="18"/>
          <w:szCs w:val="18"/>
        </w:rPr>
      </w:pPr>
      <w:r w:rsidRPr="006F236E">
        <w:rPr>
          <w:rFonts w:ascii="Verdana" w:hAnsi="Verdana" w:cs="Arial"/>
          <w:color w:val="000000"/>
          <w:sz w:val="18"/>
          <w:szCs w:val="18"/>
        </w:rPr>
        <w:t xml:space="preserve">Om de rechtsstaat er weer </w:t>
      </w:r>
      <w:r>
        <w:rPr>
          <w:rFonts w:ascii="Verdana" w:hAnsi="Verdana" w:cs="Arial"/>
          <w:color w:val="000000"/>
          <w:sz w:val="18"/>
          <w:szCs w:val="18"/>
        </w:rPr>
        <w:t xml:space="preserve">echt te laten zijn voor mensen </w:t>
      </w:r>
      <w:r w:rsidRPr="006F236E">
        <w:rPr>
          <w:rFonts w:ascii="Verdana" w:hAnsi="Verdana" w:cs="Arial"/>
          <w:color w:val="000000"/>
          <w:sz w:val="18"/>
          <w:szCs w:val="18"/>
        </w:rPr>
        <w:t xml:space="preserve">en juristen in effectievere rollen te laten komen, is een drastisch andere aanpak nodig. </w:t>
      </w:r>
    </w:p>
    <w:p w14:paraId="16384BFA" w14:textId="77777777" w:rsidR="00FB677D" w:rsidRPr="006F236E" w:rsidRDefault="00FB677D" w:rsidP="00FB677D">
      <w:pPr>
        <w:autoSpaceDE w:val="0"/>
        <w:autoSpaceDN w:val="0"/>
        <w:adjustRightInd w:val="0"/>
        <w:spacing w:after="0" w:line="240" w:lineRule="auto"/>
        <w:rPr>
          <w:rFonts w:ascii="Verdana" w:hAnsi="Verdana" w:cs="Arial"/>
          <w:color w:val="000000"/>
          <w:sz w:val="18"/>
          <w:szCs w:val="18"/>
        </w:rPr>
      </w:pPr>
      <w:r w:rsidRPr="006F236E">
        <w:rPr>
          <w:rFonts w:ascii="Verdana" w:hAnsi="Verdana" w:cs="Arial"/>
          <w:color w:val="000000"/>
          <w:sz w:val="18"/>
          <w:szCs w:val="18"/>
        </w:rPr>
        <w:t>Advocaten, rechters, aanklagers, mediators en andere vernieuwers wachten op bevrijding uit de wettelijke rollen waarin zij vastgeketend zijn. Ook de financiering, het eigenaarschap en de wijze van innovatie zullen anders moeten. Wezenlijk anders.</w:t>
      </w:r>
    </w:p>
    <w:p w14:paraId="08C76208" w14:textId="77777777" w:rsidR="00FB677D" w:rsidRPr="006F236E" w:rsidRDefault="00FB677D" w:rsidP="00FB677D">
      <w:pPr>
        <w:autoSpaceDE w:val="0"/>
        <w:autoSpaceDN w:val="0"/>
        <w:adjustRightInd w:val="0"/>
        <w:spacing w:after="0" w:line="240" w:lineRule="auto"/>
        <w:rPr>
          <w:rFonts w:ascii="Verdana" w:hAnsi="Verdana" w:cs="Arial"/>
          <w:color w:val="000000"/>
          <w:sz w:val="18"/>
          <w:szCs w:val="18"/>
        </w:rPr>
      </w:pPr>
    </w:p>
    <w:p w14:paraId="640886D3" w14:textId="77777777" w:rsidR="00FB677D" w:rsidRPr="006F236E" w:rsidRDefault="00FB677D" w:rsidP="00FB677D">
      <w:pPr>
        <w:autoSpaceDE w:val="0"/>
        <w:autoSpaceDN w:val="0"/>
        <w:adjustRightInd w:val="0"/>
        <w:spacing w:after="0" w:line="240" w:lineRule="auto"/>
        <w:rPr>
          <w:rFonts w:ascii="Verdana" w:hAnsi="Verdana" w:cs="Arial"/>
          <w:color w:val="000000"/>
          <w:sz w:val="18"/>
          <w:szCs w:val="18"/>
        </w:rPr>
      </w:pPr>
      <w:r w:rsidRPr="006F236E">
        <w:rPr>
          <w:rFonts w:ascii="Verdana" w:hAnsi="Verdana" w:cs="Arial"/>
          <w:color w:val="000000"/>
          <w:sz w:val="18"/>
          <w:szCs w:val="18"/>
        </w:rPr>
        <w:t>Voor de ontwikkeling van nieuwe behandelingen in de rechtspraak zou</w:t>
      </w:r>
      <w:r>
        <w:rPr>
          <w:rFonts w:ascii="Verdana" w:hAnsi="Verdana" w:cs="Arial"/>
          <w:color w:val="000000"/>
          <w:sz w:val="18"/>
          <w:szCs w:val="18"/>
        </w:rPr>
        <w:t xml:space="preserve"> een markt moeten ontstaan</w:t>
      </w:r>
      <w:r w:rsidRPr="006F236E">
        <w:rPr>
          <w:rFonts w:ascii="Verdana" w:hAnsi="Verdana" w:cs="Arial"/>
          <w:color w:val="000000"/>
          <w:sz w:val="18"/>
          <w:szCs w:val="18"/>
        </w:rPr>
        <w:t xml:space="preserve"> waarin innovatie wordt beloond. Want waarom zouden alleen</w:t>
      </w:r>
      <w:r>
        <w:rPr>
          <w:rFonts w:ascii="Verdana" w:hAnsi="Verdana" w:cs="Arial"/>
          <w:color w:val="000000"/>
          <w:sz w:val="18"/>
          <w:szCs w:val="18"/>
        </w:rPr>
        <w:t xml:space="preserve"> </w:t>
      </w:r>
      <w:r w:rsidRPr="006F236E">
        <w:rPr>
          <w:rFonts w:ascii="Verdana" w:hAnsi="Verdana" w:cs="Arial"/>
          <w:color w:val="000000"/>
          <w:sz w:val="18"/>
          <w:szCs w:val="18"/>
        </w:rPr>
        <w:t>rechtbanken zelf goede nieuwe behandelingen kunnen ontwikkelen? Ook universiteiten en</w:t>
      </w:r>
      <w:r>
        <w:rPr>
          <w:rFonts w:ascii="Verdana" w:hAnsi="Verdana" w:cs="Arial"/>
          <w:color w:val="000000"/>
          <w:sz w:val="18"/>
          <w:szCs w:val="18"/>
        </w:rPr>
        <w:t xml:space="preserve"> </w:t>
      </w:r>
      <w:r w:rsidRPr="006F236E">
        <w:rPr>
          <w:rFonts w:ascii="Verdana" w:hAnsi="Verdana" w:cs="Arial"/>
          <w:color w:val="000000"/>
          <w:sz w:val="18"/>
          <w:szCs w:val="18"/>
        </w:rPr>
        <w:t xml:space="preserve">ondernemende </w:t>
      </w:r>
      <w:r w:rsidRPr="006F236E">
        <w:rPr>
          <w:rFonts w:ascii="Verdana" w:hAnsi="Verdana" w:cs="Arial"/>
          <w:i/>
          <w:iCs/>
          <w:color w:val="000000"/>
          <w:sz w:val="18"/>
          <w:szCs w:val="18"/>
        </w:rPr>
        <w:t xml:space="preserve">start-ups </w:t>
      </w:r>
      <w:r>
        <w:rPr>
          <w:rFonts w:ascii="Verdana" w:hAnsi="Verdana" w:cs="Arial"/>
          <w:color w:val="000000"/>
          <w:sz w:val="18"/>
          <w:szCs w:val="18"/>
        </w:rPr>
        <w:t>kunnen dat doen. V</w:t>
      </w:r>
      <w:r w:rsidRPr="006F236E">
        <w:rPr>
          <w:rFonts w:ascii="Verdana" w:hAnsi="Verdana" w:cs="Arial"/>
          <w:color w:val="000000"/>
          <w:sz w:val="18"/>
          <w:szCs w:val="18"/>
        </w:rPr>
        <w:t xml:space="preserve">ervolgens </w:t>
      </w:r>
      <w:r>
        <w:rPr>
          <w:rFonts w:ascii="Verdana" w:hAnsi="Verdana" w:cs="Arial"/>
          <w:color w:val="000000"/>
          <w:sz w:val="18"/>
          <w:szCs w:val="18"/>
        </w:rPr>
        <w:t xml:space="preserve">kunnen zij </w:t>
      </w:r>
      <w:r w:rsidRPr="006F236E">
        <w:rPr>
          <w:rFonts w:ascii="Verdana" w:hAnsi="Verdana" w:cs="Arial"/>
          <w:color w:val="000000"/>
          <w:sz w:val="18"/>
          <w:szCs w:val="18"/>
        </w:rPr>
        <w:t>hun innovaties aan de rechtspraak ter beschikking stellen, net zoals in de zorgsector gebeurt.</w:t>
      </w:r>
    </w:p>
    <w:p w14:paraId="36293627" w14:textId="77777777" w:rsidR="00FB677D" w:rsidRPr="006F236E" w:rsidRDefault="00FB677D" w:rsidP="00FB677D">
      <w:pPr>
        <w:autoSpaceDE w:val="0"/>
        <w:autoSpaceDN w:val="0"/>
        <w:adjustRightInd w:val="0"/>
        <w:spacing w:after="0" w:line="240" w:lineRule="auto"/>
        <w:rPr>
          <w:rFonts w:ascii="Verdana" w:hAnsi="Verdana" w:cs="Arial"/>
          <w:color w:val="000000"/>
          <w:sz w:val="18"/>
          <w:szCs w:val="18"/>
        </w:rPr>
      </w:pPr>
    </w:p>
    <w:p w14:paraId="660F466A" w14:textId="77777777" w:rsidR="00FB677D" w:rsidRPr="006F236E" w:rsidRDefault="00FB677D" w:rsidP="00FB677D">
      <w:pPr>
        <w:autoSpaceDE w:val="0"/>
        <w:autoSpaceDN w:val="0"/>
        <w:adjustRightInd w:val="0"/>
        <w:spacing w:after="0" w:line="240" w:lineRule="auto"/>
        <w:rPr>
          <w:rFonts w:ascii="Verdana" w:hAnsi="Verdana" w:cs="Arial"/>
          <w:sz w:val="18"/>
          <w:szCs w:val="18"/>
        </w:rPr>
      </w:pPr>
      <w:r w:rsidRPr="006F236E">
        <w:rPr>
          <w:rFonts w:ascii="Verdana" w:hAnsi="Verdana" w:cs="Arial"/>
          <w:sz w:val="18"/>
          <w:szCs w:val="18"/>
        </w:rPr>
        <w:t>Nederland heeft dringend nieuwe, mensen verbindende, wegen naar rechtvaardige oplossingen nodig. Routes waarop mensen zich gehoord voelen en waarop ze tijdig en</w:t>
      </w:r>
      <w:r>
        <w:rPr>
          <w:rFonts w:ascii="Verdana" w:hAnsi="Verdana" w:cs="Arial"/>
          <w:sz w:val="18"/>
          <w:szCs w:val="18"/>
        </w:rPr>
        <w:t xml:space="preserve"> </w:t>
      </w:r>
      <w:r w:rsidRPr="006F236E">
        <w:rPr>
          <w:rFonts w:ascii="Verdana" w:hAnsi="Verdana" w:cs="Arial"/>
          <w:sz w:val="18"/>
          <w:szCs w:val="18"/>
        </w:rPr>
        <w:t>effectief hun bestemming kunnen bereiken.</w:t>
      </w:r>
    </w:p>
    <w:p w14:paraId="730D3EF3" w14:textId="77777777" w:rsidR="00FB677D" w:rsidRPr="006F236E" w:rsidRDefault="00FB677D" w:rsidP="00FB677D">
      <w:pPr>
        <w:autoSpaceDE w:val="0"/>
        <w:autoSpaceDN w:val="0"/>
        <w:adjustRightInd w:val="0"/>
        <w:spacing w:after="0" w:line="240" w:lineRule="auto"/>
        <w:rPr>
          <w:rFonts w:ascii="Verdana" w:hAnsi="Verdana" w:cs="Arial"/>
          <w:sz w:val="18"/>
          <w:szCs w:val="18"/>
        </w:rPr>
      </w:pPr>
      <w:r w:rsidRPr="006F236E">
        <w:rPr>
          <w:rFonts w:ascii="Verdana" w:hAnsi="Verdana" w:cs="Arial"/>
          <w:sz w:val="18"/>
          <w:szCs w:val="18"/>
        </w:rPr>
        <w:t xml:space="preserve">Welke routes het eerste worden ontwikkeld, dat zou publiek en politiek moeten worden bepaald, op basis van urgentie en maatschappelijke impact. </w:t>
      </w:r>
    </w:p>
    <w:p w14:paraId="5E34E670" w14:textId="77777777" w:rsidR="00FB677D" w:rsidRPr="006F236E" w:rsidRDefault="00FB677D" w:rsidP="00FB677D">
      <w:pPr>
        <w:autoSpaceDE w:val="0"/>
        <w:autoSpaceDN w:val="0"/>
        <w:adjustRightInd w:val="0"/>
        <w:spacing w:after="0" w:line="240" w:lineRule="auto"/>
        <w:rPr>
          <w:rFonts w:ascii="Verdana" w:hAnsi="Verdana" w:cs="Arial"/>
          <w:sz w:val="18"/>
          <w:szCs w:val="18"/>
        </w:rPr>
      </w:pPr>
    </w:p>
    <w:p w14:paraId="2E7941C3" w14:textId="77777777" w:rsidR="00FB677D" w:rsidRPr="006F236E" w:rsidRDefault="00FB677D" w:rsidP="00FB677D">
      <w:pPr>
        <w:autoSpaceDE w:val="0"/>
        <w:autoSpaceDN w:val="0"/>
        <w:adjustRightInd w:val="0"/>
        <w:spacing w:after="0" w:line="240" w:lineRule="auto"/>
        <w:rPr>
          <w:rFonts w:ascii="Verdana" w:hAnsi="Verdana" w:cs="Arial"/>
          <w:sz w:val="18"/>
          <w:szCs w:val="18"/>
        </w:rPr>
      </w:pPr>
      <w:r w:rsidRPr="006F236E">
        <w:rPr>
          <w:rFonts w:ascii="Verdana" w:hAnsi="Verdana" w:cs="Arial"/>
          <w:sz w:val="18"/>
          <w:szCs w:val="18"/>
        </w:rPr>
        <w:t xml:space="preserve">We denken bijvoorbeeld aan scheiding, burengeschillen en arbeidsrelaties. Maar wellicht zou ook een vernieuwd referendum </w:t>
      </w:r>
      <w:r>
        <w:rPr>
          <w:rFonts w:ascii="Verdana" w:hAnsi="Verdana" w:cs="Arial"/>
          <w:sz w:val="18"/>
          <w:szCs w:val="18"/>
        </w:rPr>
        <w:t>h</w:t>
      </w:r>
      <w:r w:rsidRPr="006F236E">
        <w:rPr>
          <w:rFonts w:ascii="Verdana" w:hAnsi="Verdana" w:cs="Arial"/>
          <w:sz w:val="18"/>
          <w:szCs w:val="18"/>
        </w:rPr>
        <w:t>oog op de agenda komen te staan</w:t>
      </w:r>
      <w:r>
        <w:rPr>
          <w:rFonts w:ascii="Verdana" w:hAnsi="Verdana" w:cs="Arial"/>
          <w:sz w:val="18"/>
          <w:szCs w:val="18"/>
        </w:rPr>
        <w:t xml:space="preserve"> </w:t>
      </w:r>
      <w:r w:rsidRPr="006F236E">
        <w:rPr>
          <w:rFonts w:ascii="Verdana" w:hAnsi="Verdana" w:cs="Arial"/>
          <w:sz w:val="18"/>
          <w:szCs w:val="18"/>
        </w:rPr>
        <w:t>waarin mensen zich echt gehoord voelen en met de resultaten waarv</w:t>
      </w:r>
      <w:r>
        <w:rPr>
          <w:rFonts w:ascii="Verdana" w:hAnsi="Verdana" w:cs="Arial"/>
          <w:sz w:val="18"/>
          <w:szCs w:val="18"/>
        </w:rPr>
        <w:t>an een regering echt iets kan</w:t>
      </w:r>
      <w:r w:rsidRPr="006F236E">
        <w:rPr>
          <w:rFonts w:ascii="Verdana" w:hAnsi="Verdana" w:cs="Arial"/>
          <w:sz w:val="18"/>
          <w:szCs w:val="18"/>
        </w:rPr>
        <w:t>. Want ook dat referendum is nu een route naar oplossingen die gebrekkig is, die polariseert en waar mensen zich niet echt in gehoord voelen.</w:t>
      </w:r>
    </w:p>
    <w:p w14:paraId="7CDC9EF7" w14:textId="77777777" w:rsidR="00FB677D" w:rsidRDefault="00FB677D" w:rsidP="00FB677D">
      <w:pPr>
        <w:autoSpaceDE w:val="0"/>
        <w:autoSpaceDN w:val="0"/>
        <w:adjustRightInd w:val="0"/>
        <w:spacing w:after="0" w:line="240" w:lineRule="auto"/>
        <w:rPr>
          <w:rFonts w:ascii="Verdana" w:hAnsi="Verdana" w:cs="Arial"/>
          <w:sz w:val="18"/>
          <w:szCs w:val="18"/>
        </w:rPr>
      </w:pPr>
    </w:p>
    <w:p w14:paraId="36CB74B9" w14:textId="77777777" w:rsidR="00FB677D" w:rsidRPr="0098477C" w:rsidRDefault="00FB677D" w:rsidP="00FB677D">
      <w:pPr>
        <w:pStyle w:val="Default"/>
        <w:rPr>
          <w:rFonts w:ascii="Verdana" w:hAnsi="Verdana"/>
          <w:sz w:val="18"/>
          <w:szCs w:val="18"/>
        </w:rPr>
      </w:pPr>
      <w:r w:rsidRPr="0098477C">
        <w:rPr>
          <w:rFonts w:ascii="Verdana" w:hAnsi="Verdana"/>
          <w:sz w:val="18"/>
          <w:szCs w:val="18"/>
        </w:rPr>
        <w:t xml:space="preserve">Er zou een breed en algemeen toepasbaar </w:t>
      </w:r>
      <w:r w:rsidRPr="0098477C">
        <w:rPr>
          <w:rFonts w:ascii="Verdana" w:hAnsi="Verdana"/>
          <w:i/>
          <w:iCs/>
          <w:sz w:val="18"/>
          <w:szCs w:val="18"/>
        </w:rPr>
        <w:t xml:space="preserve">right to challenge </w:t>
      </w:r>
      <w:r w:rsidRPr="0098477C">
        <w:rPr>
          <w:rFonts w:ascii="Verdana" w:hAnsi="Verdana"/>
          <w:sz w:val="18"/>
          <w:szCs w:val="18"/>
        </w:rPr>
        <w:t xml:space="preserve">kunnen worden geïntroduceerd waarmee innovatieve aanbieders bestaande procedures kunnen vervangen door betere. Rechtbanken, rechtsbijstandsverzekeraars of vernieuwende ICT-en-recht-bedrijven die een betere of kosten-effectievere manier van behandeling ontwikkelen, zouden de bestaande procedures moeten kunnen uitdagen. Een dergelijke </w:t>
      </w:r>
      <w:r w:rsidRPr="0098477C">
        <w:rPr>
          <w:rFonts w:ascii="Verdana" w:hAnsi="Verdana"/>
          <w:i/>
          <w:iCs/>
          <w:sz w:val="18"/>
          <w:szCs w:val="18"/>
        </w:rPr>
        <w:t xml:space="preserve">right to challenge </w:t>
      </w:r>
      <w:r w:rsidRPr="0098477C">
        <w:rPr>
          <w:rFonts w:ascii="Verdana" w:hAnsi="Verdana"/>
          <w:sz w:val="18"/>
          <w:szCs w:val="18"/>
        </w:rPr>
        <w:t xml:space="preserve">opent de deur voor een verscheidenheid aan kleine en grotere innovaties die vanuit andere kennisgebieden het juridische terrein structureel zouden kunnen verbeteren. </w:t>
      </w:r>
    </w:p>
    <w:p w14:paraId="3649B4F3" w14:textId="77777777" w:rsidR="00FB677D" w:rsidRPr="0098477C" w:rsidRDefault="00FB677D" w:rsidP="00FB677D">
      <w:pPr>
        <w:pStyle w:val="Default"/>
        <w:rPr>
          <w:rFonts w:ascii="Verdana" w:hAnsi="Verdana"/>
          <w:sz w:val="18"/>
          <w:szCs w:val="18"/>
        </w:rPr>
      </w:pPr>
      <w:r w:rsidRPr="0098477C">
        <w:rPr>
          <w:rFonts w:ascii="Verdana" w:hAnsi="Verdana"/>
          <w:sz w:val="18"/>
          <w:szCs w:val="18"/>
        </w:rPr>
        <w:t xml:space="preserve">Het zet een proces van evolutie in gang: stap voor stap helderder, toepasbaarder en praktischer, zonder revolutionaire stelselwijzigingen. Dit biedt bestaande partijen tevens de mogelijkheid innovatie te omarmen en zelf speler te worden in de stapsgewijze verbetering. </w:t>
      </w:r>
    </w:p>
    <w:p w14:paraId="44AF9CA7" w14:textId="77777777" w:rsidR="00FB677D" w:rsidRPr="006F236E" w:rsidRDefault="00FB677D" w:rsidP="00FB677D">
      <w:pPr>
        <w:autoSpaceDE w:val="0"/>
        <w:autoSpaceDN w:val="0"/>
        <w:adjustRightInd w:val="0"/>
        <w:spacing w:after="0" w:line="240" w:lineRule="auto"/>
        <w:rPr>
          <w:rFonts w:ascii="Verdana" w:hAnsi="Verdana" w:cs="Arial"/>
          <w:sz w:val="18"/>
          <w:szCs w:val="18"/>
        </w:rPr>
      </w:pPr>
    </w:p>
    <w:p w14:paraId="20198C5C" w14:textId="77777777" w:rsidR="00FB677D" w:rsidRDefault="00FB677D" w:rsidP="00FB677D">
      <w:pPr>
        <w:autoSpaceDE w:val="0"/>
        <w:autoSpaceDN w:val="0"/>
        <w:adjustRightInd w:val="0"/>
        <w:spacing w:after="0" w:line="240" w:lineRule="auto"/>
        <w:rPr>
          <w:rFonts w:ascii="Verdana" w:hAnsi="Verdana" w:cs="Arial"/>
          <w:sz w:val="18"/>
          <w:szCs w:val="18"/>
        </w:rPr>
      </w:pPr>
      <w:r w:rsidRPr="006F236E">
        <w:rPr>
          <w:rFonts w:ascii="Verdana" w:hAnsi="Verdana" w:cs="Arial"/>
          <w:sz w:val="18"/>
          <w:szCs w:val="18"/>
        </w:rPr>
        <w:t xml:space="preserve">Het moeten in ieder geval routes worden die ontworpen zijn vanuit de behoeften en het gedrag dat we kunnen verwachten van mensen zoals ze echt zijn, in lastige situaties die vaak het uiterste van ze vergen. </w:t>
      </w:r>
      <w:r>
        <w:rPr>
          <w:rFonts w:ascii="Verdana" w:hAnsi="Verdana" w:cs="Arial"/>
          <w:sz w:val="18"/>
          <w:szCs w:val="18"/>
        </w:rPr>
        <w:t>Routes die n</w:t>
      </w:r>
      <w:r w:rsidRPr="006F236E">
        <w:rPr>
          <w:rFonts w:ascii="Verdana" w:hAnsi="Verdana" w:cs="Arial"/>
          <w:sz w:val="18"/>
          <w:szCs w:val="18"/>
        </w:rPr>
        <w:t xml:space="preserve">iet ontworpen </w:t>
      </w:r>
      <w:r>
        <w:rPr>
          <w:rFonts w:ascii="Verdana" w:hAnsi="Verdana" w:cs="Arial"/>
          <w:sz w:val="18"/>
          <w:szCs w:val="18"/>
        </w:rPr>
        <w:t xml:space="preserve">zijn </w:t>
      </w:r>
      <w:r w:rsidRPr="006F236E">
        <w:rPr>
          <w:rFonts w:ascii="Verdana" w:hAnsi="Verdana" w:cs="Arial"/>
          <w:sz w:val="18"/>
          <w:szCs w:val="18"/>
        </w:rPr>
        <w:t>vanuit de b</w:t>
      </w:r>
      <w:r>
        <w:rPr>
          <w:rFonts w:ascii="Verdana" w:hAnsi="Verdana" w:cs="Arial"/>
          <w:sz w:val="18"/>
          <w:szCs w:val="18"/>
        </w:rPr>
        <w:t>estaande rollen en organisaties. D</w:t>
      </w:r>
      <w:r w:rsidRPr="006F236E">
        <w:rPr>
          <w:rFonts w:ascii="Verdana" w:hAnsi="Verdana" w:cs="Arial"/>
          <w:sz w:val="18"/>
          <w:szCs w:val="18"/>
        </w:rPr>
        <w:t>e beroepsregels voor rechters, advocaten en andere professionals zouden moeten volgen uit de competenties die nodig zijn.</w:t>
      </w:r>
    </w:p>
    <w:p w14:paraId="0F2A6929" w14:textId="77777777" w:rsidR="00FB677D" w:rsidRDefault="00FB677D" w:rsidP="00FB677D">
      <w:pPr>
        <w:autoSpaceDE w:val="0"/>
        <w:autoSpaceDN w:val="0"/>
        <w:adjustRightInd w:val="0"/>
        <w:spacing w:after="0" w:line="240" w:lineRule="auto"/>
        <w:rPr>
          <w:rFonts w:ascii="Verdana" w:hAnsi="Verdana" w:cs="Arial"/>
          <w:sz w:val="18"/>
          <w:szCs w:val="18"/>
        </w:rPr>
      </w:pPr>
    </w:p>
    <w:p w14:paraId="69110529" w14:textId="77777777" w:rsidR="00FB677D" w:rsidRDefault="00FB677D" w:rsidP="00FB677D">
      <w:pPr>
        <w:autoSpaceDE w:val="0"/>
        <w:autoSpaceDN w:val="0"/>
        <w:adjustRightInd w:val="0"/>
        <w:spacing w:after="0" w:line="240" w:lineRule="auto"/>
        <w:rPr>
          <w:rFonts w:ascii="Verdana" w:hAnsi="Verdana" w:cs="Arial"/>
          <w:color w:val="000000"/>
          <w:sz w:val="16"/>
          <w:szCs w:val="16"/>
        </w:rPr>
      </w:pPr>
      <w:r>
        <w:rPr>
          <w:rFonts w:ascii="Verdana" w:hAnsi="Verdana" w:cs="Arial"/>
          <w:sz w:val="18"/>
          <w:szCs w:val="18"/>
        </w:rPr>
        <w:t xml:space="preserve">Aldus de onafhankelijke onderzoekers van </w:t>
      </w:r>
      <w:r w:rsidRPr="006F236E">
        <w:rPr>
          <w:rFonts w:ascii="Verdana" w:hAnsi="Verdana" w:cs="Arial"/>
          <w:color w:val="000000"/>
          <w:sz w:val="16"/>
          <w:szCs w:val="16"/>
        </w:rPr>
        <w:t>Stichting HiiL (</w:t>
      </w:r>
      <w:r w:rsidRPr="006F236E">
        <w:rPr>
          <w:rFonts w:ascii="Verdana" w:hAnsi="Verdana" w:cs="Arial"/>
          <w:color w:val="117EC2"/>
          <w:sz w:val="16"/>
          <w:szCs w:val="16"/>
        </w:rPr>
        <w:t>Hague Institute for Innovation of Law</w:t>
      </w:r>
      <w:r w:rsidRPr="006F236E">
        <w:rPr>
          <w:rFonts w:ascii="Verdana" w:hAnsi="Verdana" w:cs="Arial"/>
          <w:color w:val="000000"/>
          <w:sz w:val="16"/>
          <w:szCs w:val="16"/>
        </w:rPr>
        <w:t>)</w:t>
      </w:r>
    </w:p>
    <w:p w14:paraId="4CFFE9BC" w14:textId="77777777" w:rsidR="00FB677D" w:rsidRDefault="00FB677D" w:rsidP="00FB677D">
      <w:pPr>
        <w:autoSpaceDE w:val="0"/>
        <w:autoSpaceDN w:val="0"/>
        <w:adjustRightInd w:val="0"/>
        <w:spacing w:after="0" w:line="240" w:lineRule="auto"/>
        <w:rPr>
          <w:rFonts w:ascii="Verdana" w:hAnsi="Verdana" w:cs="Arial"/>
          <w:sz w:val="18"/>
          <w:szCs w:val="18"/>
        </w:rPr>
      </w:pPr>
    </w:p>
    <w:p w14:paraId="10B6A419" w14:textId="77777777" w:rsidR="00FB677D" w:rsidRDefault="00FB677D" w:rsidP="00FB677D">
      <w:pPr>
        <w:autoSpaceDE w:val="0"/>
        <w:autoSpaceDN w:val="0"/>
        <w:adjustRightInd w:val="0"/>
        <w:spacing w:after="0" w:line="240" w:lineRule="auto"/>
        <w:rPr>
          <w:rFonts w:ascii="Verdana" w:hAnsi="Verdana" w:cs="Arial"/>
          <w:sz w:val="18"/>
          <w:szCs w:val="18"/>
        </w:rPr>
      </w:pPr>
    </w:p>
    <w:p w14:paraId="54980D8B" w14:textId="71498C0F" w:rsidR="000E043E" w:rsidRDefault="000E043E" w:rsidP="0046332F">
      <w:pPr>
        <w:autoSpaceDE w:val="0"/>
        <w:autoSpaceDN w:val="0"/>
        <w:adjustRightInd w:val="0"/>
        <w:spacing w:after="0" w:line="240" w:lineRule="auto"/>
        <w:rPr>
          <w:rFonts w:ascii="Verdana" w:hAnsi="Verdana" w:cs="Arial"/>
          <w:sz w:val="18"/>
          <w:szCs w:val="18"/>
        </w:rPr>
      </w:pPr>
    </w:p>
    <w:p w14:paraId="1C94327B" w14:textId="1B760C75" w:rsidR="000E043E" w:rsidRDefault="0098477C" w:rsidP="0046332F">
      <w:pPr>
        <w:autoSpaceDE w:val="0"/>
        <w:autoSpaceDN w:val="0"/>
        <w:adjustRightInd w:val="0"/>
        <w:spacing w:after="0" w:line="240" w:lineRule="auto"/>
        <w:rPr>
          <w:rFonts w:ascii="Verdana" w:hAnsi="Verdana" w:cs="Arial"/>
          <w:sz w:val="18"/>
          <w:szCs w:val="18"/>
        </w:rPr>
      </w:pPr>
      <w:r>
        <w:rPr>
          <w:rFonts w:ascii="Verdana" w:hAnsi="Verdana" w:cs="Arial"/>
          <w:sz w:val="18"/>
          <w:szCs w:val="18"/>
        </w:rPr>
        <w:t>Hoe is er</w:t>
      </w:r>
      <w:r w:rsidR="000E043E">
        <w:rPr>
          <w:rFonts w:ascii="Verdana" w:hAnsi="Verdana" w:cs="Arial"/>
          <w:sz w:val="18"/>
          <w:szCs w:val="18"/>
        </w:rPr>
        <w:t xml:space="preserve"> gereageerd</w:t>
      </w:r>
      <w:r>
        <w:rPr>
          <w:rFonts w:ascii="Verdana" w:hAnsi="Verdana" w:cs="Arial"/>
          <w:sz w:val="18"/>
          <w:szCs w:val="18"/>
        </w:rPr>
        <w:t xml:space="preserve"> op deze visie en suggesties</w:t>
      </w:r>
      <w:r w:rsidR="000E043E">
        <w:rPr>
          <w:rFonts w:ascii="Verdana" w:hAnsi="Verdana" w:cs="Arial"/>
          <w:sz w:val="18"/>
          <w:szCs w:val="18"/>
        </w:rPr>
        <w:t>?</w:t>
      </w:r>
    </w:p>
    <w:p w14:paraId="6C6AB114" w14:textId="48310A71" w:rsidR="000E043E" w:rsidRDefault="000E043E" w:rsidP="0046332F">
      <w:pPr>
        <w:autoSpaceDE w:val="0"/>
        <w:autoSpaceDN w:val="0"/>
        <w:adjustRightInd w:val="0"/>
        <w:spacing w:after="0" w:line="240" w:lineRule="auto"/>
        <w:rPr>
          <w:rFonts w:ascii="Verdana" w:hAnsi="Verdana" w:cs="Arial"/>
          <w:sz w:val="18"/>
          <w:szCs w:val="18"/>
        </w:rPr>
      </w:pPr>
    </w:p>
    <w:p w14:paraId="1C6A7528" w14:textId="3EE10429" w:rsidR="000E043E" w:rsidRDefault="000E043E" w:rsidP="0046332F">
      <w:pPr>
        <w:autoSpaceDE w:val="0"/>
        <w:autoSpaceDN w:val="0"/>
        <w:adjustRightInd w:val="0"/>
        <w:spacing w:after="0" w:line="240" w:lineRule="auto"/>
        <w:rPr>
          <w:rFonts w:ascii="Verdana" w:hAnsi="Verdana" w:cs="Arial"/>
          <w:sz w:val="18"/>
          <w:szCs w:val="18"/>
        </w:rPr>
      </w:pPr>
    </w:p>
    <w:p w14:paraId="504BD641" w14:textId="77777777" w:rsidR="00840943" w:rsidRDefault="00840943" w:rsidP="000E043E">
      <w:pPr>
        <w:autoSpaceDE w:val="0"/>
        <w:autoSpaceDN w:val="0"/>
        <w:adjustRightInd w:val="0"/>
        <w:spacing w:after="0" w:line="240" w:lineRule="auto"/>
        <w:jc w:val="center"/>
        <w:rPr>
          <w:rFonts w:ascii="Verdana" w:hAnsi="Verdana" w:cs="Arial"/>
          <w:b/>
          <w:sz w:val="18"/>
          <w:szCs w:val="18"/>
        </w:rPr>
      </w:pPr>
    </w:p>
    <w:p w14:paraId="02093501" w14:textId="77777777" w:rsidR="00840943" w:rsidRDefault="00840943">
      <w:pPr>
        <w:rPr>
          <w:rFonts w:ascii="Verdana" w:hAnsi="Verdana" w:cs="Arial"/>
          <w:b/>
          <w:sz w:val="18"/>
          <w:szCs w:val="18"/>
        </w:rPr>
      </w:pPr>
      <w:r>
        <w:rPr>
          <w:rFonts w:ascii="Verdana" w:hAnsi="Verdana" w:cs="Arial"/>
          <w:b/>
          <w:sz w:val="18"/>
          <w:szCs w:val="18"/>
        </w:rPr>
        <w:br w:type="page"/>
      </w:r>
    </w:p>
    <w:p w14:paraId="72554096" w14:textId="77777777" w:rsidR="00A55C00" w:rsidRDefault="00A55C00" w:rsidP="00A55C00">
      <w:pPr>
        <w:autoSpaceDE w:val="0"/>
        <w:autoSpaceDN w:val="0"/>
        <w:adjustRightInd w:val="0"/>
        <w:spacing w:after="0" w:line="240" w:lineRule="auto"/>
        <w:rPr>
          <w:rFonts w:ascii="Verdana" w:hAnsi="Verdana" w:cs="Arial"/>
          <w:b/>
          <w:sz w:val="18"/>
          <w:szCs w:val="18"/>
        </w:rPr>
      </w:pPr>
    </w:p>
    <w:p w14:paraId="357C667E" w14:textId="14B384E3" w:rsidR="00840943" w:rsidRPr="00E53A93" w:rsidRDefault="00E53A93" w:rsidP="00A55C00">
      <w:pPr>
        <w:autoSpaceDE w:val="0"/>
        <w:autoSpaceDN w:val="0"/>
        <w:adjustRightInd w:val="0"/>
        <w:spacing w:after="0" w:line="240" w:lineRule="auto"/>
        <w:rPr>
          <w:rFonts w:ascii="Verdana" w:hAnsi="Verdana" w:cs="Arial"/>
          <w:b/>
          <w:sz w:val="20"/>
          <w:szCs w:val="20"/>
        </w:rPr>
      </w:pPr>
      <w:r w:rsidRPr="00E53A93">
        <w:rPr>
          <w:rFonts w:ascii="Verdana" w:hAnsi="Verdana" w:cs="Arial"/>
          <w:b/>
          <w:sz w:val="20"/>
          <w:szCs w:val="20"/>
        </w:rPr>
        <w:t xml:space="preserve">2. </w:t>
      </w:r>
      <w:r w:rsidR="00086DBA" w:rsidRPr="00E53A93">
        <w:rPr>
          <w:rFonts w:ascii="Verdana" w:hAnsi="Verdana" w:cs="Arial"/>
          <w:b/>
          <w:sz w:val="20"/>
          <w:szCs w:val="20"/>
        </w:rPr>
        <w:t>Twee r</w:t>
      </w:r>
      <w:r w:rsidR="000E043E" w:rsidRPr="00E53A93">
        <w:rPr>
          <w:rFonts w:ascii="Verdana" w:hAnsi="Verdana" w:cs="Arial"/>
          <w:b/>
          <w:sz w:val="20"/>
          <w:szCs w:val="20"/>
        </w:rPr>
        <w:t>eacties op Hiil</w:t>
      </w:r>
      <w:r w:rsidR="00840943" w:rsidRPr="00E53A93">
        <w:rPr>
          <w:rFonts w:ascii="Verdana" w:hAnsi="Verdana" w:cs="Arial"/>
          <w:b/>
          <w:sz w:val="20"/>
          <w:szCs w:val="20"/>
        </w:rPr>
        <w:br/>
      </w:r>
    </w:p>
    <w:p w14:paraId="7CF6824F" w14:textId="77777777" w:rsidR="00DD01F2" w:rsidRPr="00ED7258" w:rsidRDefault="00E53A93" w:rsidP="00E53A93">
      <w:pPr>
        <w:autoSpaceDE w:val="0"/>
        <w:autoSpaceDN w:val="0"/>
        <w:adjustRightInd w:val="0"/>
        <w:spacing w:after="0" w:line="240" w:lineRule="auto"/>
        <w:rPr>
          <w:rFonts w:ascii="Verdana" w:hAnsi="Verdana" w:cs="Arial"/>
          <w:i/>
          <w:sz w:val="18"/>
          <w:szCs w:val="18"/>
        </w:rPr>
      </w:pPr>
      <w:r w:rsidRPr="00ED7258">
        <w:rPr>
          <w:rFonts w:ascii="Verdana" w:hAnsi="Verdana" w:cs="Arial"/>
          <w:i/>
          <w:sz w:val="20"/>
          <w:szCs w:val="20"/>
        </w:rPr>
        <w:t>2.a</w:t>
      </w:r>
      <w:r w:rsidRPr="00ED7258">
        <w:rPr>
          <w:rFonts w:ascii="Verdana" w:hAnsi="Verdana" w:cs="Arial"/>
          <w:i/>
          <w:sz w:val="18"/>
          <w:szCs w:val="18"/>
        </w:rPr>
        <w:t xml:space="preserve"> </w:t>
      </w:r>
      <w:r w:rsidR="00DD01F2" w:rsidRPr="00ED7258">
        <w:rPr>
          <w:rFonts w:ascii="Verdana" w:hAnsi="Verdana" w:cs="Arial"/>
          <w:i/>
          <w:sz w:val="18"/>
          <w:szCs w:val="18"/>
        </w:rPr>
        <w:t>Mr. Frits Bakker</w:t>
      </w:r>
    </w:p>
    <w:p w14:paraId="499FD7B7" w14:textId="24CF5BE1" w:rsidR="00840943" w:rsidRPr="00E53A93" w:rsidRDefault="00DD01F2" w:rsidP="00E53A93">
      <w:pPr>
        <w:autoSpaceDE w:val="0"/>
        <w:autoSpaceDN w:val="0"/>
        <w:adjustRightInd w:val="0"/>
        <w:spacing w:after="0" w:line="240" w:lineRule="auto"/>
        <w:rPr>
          <w:rFonts w:ascii="Verdana" w:hAnsi="Verdana" w:cs="Arial"/>
          <w:b/>
          <w:sz w:val="24"/>
          <w:szCs w:val="24"/>
        </w:rPr>
      </w:pPr>
      <w:r>
        <w:rPr>
          <w:rFonts w:ascii="Verdana" w:hAnsi="Verdana" w:cs="Arial"/>
          <w:b/>
          <w:sz w:val="18"/>
          <w:szCs w:val="18"/>
        </w:rPr>
        <w:t xml:space="preserve">      </w:t>
      </w:r>
      <w:r>
        <w:rPr>
          <w:rFonts w:ascii="Verdana" w:hAnsi="Verdana" w:cs="Arial"/>
          <w:sz w:val="18"/>
          <w:szCs w:val="18"/>
        </w:rPr>
        <w:t>V</w:t>
      </w:r>
      <w:r w:rsidR="00840943" w:rsidRPr="00840943">
        <w:rPr>
          <w:rFonts w:ascii="Verdana" w:hAnsi="Verdana" w:cs="Arial"/>
          <w:sz w:val="18"/>
          <w:szCs w:val="18"/>
        </w:rPr>
        <w:t>oorzitter Raad voor de Rechtspraak, koepelorganisatie van de rechtelijke macht</w:t>
      </w:r>
      <w:r w:rsidR="00182BC8">
        <w:rPr>
          <w:rFonts w:ascii="Verdana" w:hAnsi="Verdana" w:cs="Arial"/>
          <w:sz w:val="18"/>
          <w:szCs w:val="18"/>
        </w:rPr>
        <w:t>.</w:t>
      </w:r>
    </w:p>
    <w:p w14:paraId="256960B1" w14:textId="77777777" w:rsidR="00E53A93" w:rsidRDefault="00E53A93" w:rsidP="00182BC8">
      <w:pPr>
        <w:autoSpaceDE w:val="0"/>
        <w:autoSpaceDN w:val="0"/>
        <w:adjustRightInd w:val="0"/>
        <w:spacing w:after="0" w:line="240" w:lineRule="auto"/>
        <w:rPr>
          <w:rFonts w:ascii="Verdana" w:hAnsi="Verdana" w:cs="Arial"/>
          <w:sz w:val="18"/>
          <w:szCs w:val="18"/>
        </w:rPr>
      </w:pPr>
    </w:p>
    <w:p w14:paraId="52DCB663" w14:textId="71760B5C" w:rsidR="00182BC8" w:rsidRDefault="00182BC8" w:rsidP="00ED7258">
      <w:pPr>
        <w:autoSpaceDE w:val="0"/>
        <w:autoSpaceDN w:val="0"/>
        <w:adjustRightInd w:val="0"/>
        <w:spacing w:after="0" w:line="240" w:lineRule="auto"/>
        <w:rPr>
          <w:rFonts w:ascii="Verdana" w:hAnsi="Verdana" w:cs="Arial"/>
          <w:b/>
          <w:sz w:val="18"/>
          <w:szCs w:val="18"/>
        </w:rPr>
      </w:pPr>
      <w:r>
        <w:rPr>
          <w:rFonts w:ascii="Verdana" w:hAnsi="Verdana" w:cs="Arial"/>
          <w:sz w:val="18"/>
          <w:szCs w:val="18"/>
        </w:rPr>
        <w:t xml:space="preserve">Samenvatting van een interview in </w:t>
      </w:r>
      <w:hyperlink r:id="rId11" w:history="1">
        <w:r w:rsidR="00ED7258" w:rsidRPr="00D46798">
          <w:rPr>
            <w:rStyle w:val="Hyperlink"/>
            <w:rFonts w:ascii="Verdana" w:hAnsi="Verdana" w:cs="Arial"/>
            <w:sz w:val="18"/>
            <w:szCs w:val="18"/>
          </w:rPr>
          <w:t>http://www.mr-online.nl/frits-bakker-kern-waarheid-  rapport-hiil/</w:t>
        </w:r>
      </w:hyperlink>
      <w:r>
        <w:rPr>
          <w:rFonts w:ascii="Verdana" w:hAnsi="Verdana" w:cs="Arial"/>
          <w:b/>
          <w:sz w:val="18"/>
          <w:szCs w:val="18"/>
        </w:rPr>
        <w:t xml:space="preserve"> </w:t>
      </w:r>
      <w:r w:rsidRPr="00E53A93">
        <w:rPr>
          <w:rFonts w:ascii="Verdana" w:hAnsi="Verdana" w:cs="Arial"/>
          <w:sz w:val="18"/>
          <w:szCs w:val="18"/>
        </w:rPr>
        <w:t>, 12 mei 2017</w:t>
      </w:r>
      <w:r>
        <w:rPr>
          <w:rFonts w:ascii="Verdana" w:hAnsi="Verdana" w:cs="Arial"/>
          <w:b/>
          <w:sz w:val="18"/>
          <w:szCs w:val="18"/>
        </w:rPr>
        <w:t xml:space="preserve"> </w:t>
      </w:r>
    </w:p>
    <w:p w14:paraId="784DE361" w14:textId="77777777" w:rsidR="00182BC8" w:rsidRDefault="00182BC8" w:rsidP="00ED7258">
      <w:pPr>
        <w:pStyle w:val="Kop1"/>
        <w:spacing w:before="0"/>
        <w:rPr>
          <w:rFonts w:ascii="Verdana" w:hAnsi="Verdana" w:cs="Arial"/>
          <w:b/>
          <w:sz w:val="18"/>
          <w:szCs w:val="18"/>
        </w:rPr>
      </w:pPr>
    </w:p>
    <w:p w14:paraId="27A8ECD0" w14:textId="08C3CE5B" w:rsidR="00A55C00" w:rsidRPr="00182BC8" w:rsidRDefault="00182BC8" w:rsidP="00ED7258">
      <w:pPr>
        <w:jc w:val="center"/>
        <w:rPr>
          <w:rFonts w:ascii="Verdana" w:hAnsi="Verdana" w:cs="Arial"/>
          <w:sz w:val="18"/>
          <w:szCs w:val="18"/>
        </w:rPr>
      </w:pPr>
      <w:r>
        <w:rPr>
          <w:rFonts w:ascii="Verdana" w:hAnsi="Verdana" w:cs="Arial"/>
          <w:sz w:val="18"/>
          <w:szCs w:val="18"/>
        </w:rPr>
        <w:t xml:space="preserve"> </w:t>
      </w:r>
      <w:r w:rsidR="00ED7258">
        <w:rPr>
          <w:rFonts w:ascii="Verdana" w:hAnsi="Verdana" w:cs="Arial"/>
          <w:sz w:val="18"/>
          <w:szCs w:val="18"/>
        </w:rPr>
        <w:t xml:space="preserve">    </w:t>
      </w:r>
      <w:r w:rsidR="00DD01F2">
        <w:rPr>
          <w:rFonts w:ascii="Verdana" w:hAnsi="Verdana" w:cs="Arial"/>
          <w:sz w:val="18"/>
          <w:szCs w:val="18"/>
        </w:rPr>
        <w:t>Frits Bakker: “</w:t>
      </w:r>
      <w:r w:rsidR="00DD01F2" w:rsidRPr="00DD01F2">
        <w:rPr>
          <w:rFonts w:ascii="Verdana" w:hAnsi="Verdana" w:cs="Arial"/>
          <w:i/>
          <w:sz w:val="18"/>
          <w:szCs w:val="18"/>
        </w:rPr>
        <w:t>Kern van waarheid in Hiil</w:t>
      </w:r>
      <w:r w:rsidR="00DD01F2">
        <w:rPr>
          <w:rFonts w:ascii="Verdana" w:hAnsi="Verdana" w:cs="Arial"/>
          <w:sz w:val="18"/>
          <w:szCs w:val="18"/>
        </w:rPr>
        <w:t>”</w:t>
      </w:r>
    </w:p>
    <w:p w14:paraId="6F4E2542" w14:textId="5A8D3823" w:rsidR="00A55C00" w:rsidRPr="00A55C00" w:rsidRDefault="000A5C0A" w:rsidP="00A55C00">
      <w:pPr>
        <w:shd w:val="clear" w:color="auto" w:fill="FFFFFF"/>
        <w:spacing w:before="100" w:beforeAutospacing="1" w:after="30" w:line="240" w:lineRule="auto"/>
        <w:rPr>
          <w:rFonts w:ascii="Lato" w:hAnsi="Lato"/>
          <w:color w:val="000000"/>
        </w:rPr>
      </w:pPr>
      <w:hyperlink r:id="rId12" w:history="1">
        <w:r w:rsidR="00A55C00">
          <w:rPr>
            <w:rStyle w:val="Hyperlink"/>
            <w:rFonts w:ascii="Lato" w:hAnsi="Lato"/>
            <w:color w:val="00ACED"/>
            <w:shd w:val="clear" w:color="auto" w:fill="00ACED"/>
          </w:rPr>
          <w:t>r</w:t>
        </w:r>
      </w:hyperlink>
    </w:p>
    <w:p w14:paraId="23F835B6" w14:textId="1427AC73" w:rsidR="00A55C00" w:rsidRDefault="00A55C00" w:rsidP="00ED7258">
      <w:pPr>
        <w:shd w:val="clear" w:color="auto" w:fill="FFFFFF"/>
        <w:spacing w:after="0"/>
        <w:jc w:val="center"/>
        <w:rPr>
          <w:rFonts w:ascii="Lato" w:hAnsi="Lato"/>
          <w:color w:val="000000"/>
        </w:rPr>
      </w:pPr>
      <w:r>
        <w:rPr>
          <w:rFonts w:ascii="Lato" w:hAnsi="Lato"/>
          <w:noProof/>
          <w:color w:val="000000"/>
        </w:rPr>
        <w:drawing>
          <wp:inline distT="0" distB="0" distL="0" distR="0" wp14:anchorId="1F672B8F" wp14:editId="6FD75358">
            <wp:extent cx="1426210" cy="1426210"/>
            <wp:effectExtent l="0" t="0" r="2540" b="2540"/>
            <wp:docPr id="1" name="Afbeelding 1" descr="Frits Bak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its Bakk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6561" cy="1446561"/>
                    </a:xfrm>
                    <a:prstGeom prst="rect">
                      <a:avLst/>
                    </a:prstGeom>
                    <a:noFill/>
                    <a:ln>
                      <a:noFill/>
                    </a:ln>
                  </pic:spPr>
                </pic:pic>
              </a:graphicData>
            </a:graphic>
          </wp:inline>
        </w:drawing>
      </w:r>
    </w:p>
    <w:p w14:paraId="0A66EB12" w14:textId="77777777" w:rsidR="00DD01F2" w:rsidRDefault="00A55C00" w:rsidP="00A55C00">
      <w:pPr>
        <w:pStyle w:val="Normaalweb"/>
        <w:shd w:val="clear" w:color="auto" w:fill="FFFFFF"/>
        <w:rPr>
          <w:rFonts w:ascii="Verdana" w:hAnsi="Verdana"/>
          <w:bCs/>
          <w:i/>
          <w:color w:val="000000"/>
          <w:sz w:val="18"/>
          <w:szCs w:val="18"/>
        </w:rPr>
      </w:pPr>
      <w:r w:rsidRPr="00DD01F2">
        <w:rPr>
          <w:rFonts w:ascii="Verdana" w:hAnsi="Verdana"/>
          <w:bCs/>
          <w:color w:val="000000"/>
          <w:sz w:val="18"/>
          <w:szCs w:val="18"/>
        </w:rPr>
        <w:t>Het onderzoeksrapport waarin onderzoeksinstituut HiiL de gebreken van de rechtsstaat aan de kaak stelt, bevat volgens Frits Bakker een kern van waarheid.</w:t>
      </w:r>
    </w:p>
    <w:p w14:paraId="64BCB2B1" w14:textId="77777777" w:rsidR="00DD01F2" w:rsidRDefault="00A55C00" w:rsidP="00A55C00">
      <w:pPr>
        <w:pStyle w:val="Normaalweb"/>
        <w:shd w:val="clear" w:color="auto" w:fill="FFFFFF"/>
        <w:rPr>
          <w:rFonts w:ascii="Verdana" w:hAnsi="Verdana"/>
          <w:bCs/>
          <w:i/>
          <w:color w:val="000000"/>
          <w:sz w:val="18"/>
          <w:szCs w:val="18"/>
        </w:rPr>
      </w:pPr>
      <w:r w:rsidRPr="00086DBA">
        <w:rPr>
          <w:rFonts w:ascii="Verdana" w:hAnsi="Verdana"/>
          <w:bCs/>
          <w:i/>
          <w:color w:val="000000"/>
          <w:sz w:val="18"/>
          <w:szCs w:val="18"/>
        </w:rPr>
        <w:t xml:space="preserve"> “Maar voor zover HiiL bepleit dat we in Nederland radicale stappen zetten en het roer omgooien, zijn we het er niet mee eens,” </w:t>
      </w:r>
      <w:r w:rsidRPr="00DD01F2">
        <w:rPr>
          <w:rFonts w:ascii="Verdana" w:hAnsi="Verdana"/>
          <w:bCs/>
          <w:color w:val="000000"/>
          <w:sz w:val="18"/>
          <w:szCs w:val="18"/>
        </w:rPr>
        <w:t>verklaart de voorzitter van de Raad voor de rechtspraak</w:t>
      </w:r>
      <w:r w:rsidRPr="00086DBA">
        <w:rPr>
          <w:rFonts w:ascii="Verdana" w:hAnsi="Verdana"/>
          <w:bCs/>
          <w:i/>
          <w:color w:val="000000"/>
          <w:sz w:val="18"/>
          <w:szCs w:val="18"/>
        </w:rPr>
        <w:t xml:space="preserve">. </w:t>
      </w:r>
    </w:p>
    <w:p w14:paraId="04314DC7" w14:textId="3506E645" w:rsidR="00A55C00" w:rsidRPr="00086DBA" w:rsidRDefault="00A55C00" w:rsidP="00A55C00">
      <w:pPr>
        <w:pStyle w:val="Normaalweb"/>
        <w:shd w:val="clear" w:color="auto" w:fill="FFFFFF"/>
        <w:rPr>
          <w:rFonts w:ascii="Verdana" w:hAnsi="Verdana"/>
          <w:bCs/>
          <w:i/>
          <w:color w:val="000000"/>
          <w:sz w:val="18"/>
          <w:szCs w:val="18"/>
        </w:rPr>
      </w:pPr>
      <w:r w:rsidRPr="00086DBA">
        <w:rPr>
          <w:rFonts w:ascii="Verdana" w:hAnsi="Verdana"/>
          <w:bCs/>
          <w:i/>
          <w:color w:val="000000"/>
          <w:sz w:val="18"/>
          <w:szCs w:val="18"/>
        </w:rPr>
        <w:t>“We kiezen voor de lijn van geleidelijke ontwikkeling, ook omdat de rechtspraak voor de burger een kwestie van vertrouwen is.”</w:t>
      </w:r>
    </w:p>
    <w:p w14:paraId="557AD421" w14:textId="77777777" w:rsidR="00DD01F2" w:rsidRDefault="00FB677D" w:rsidP="00A55C00">
      <w:pPr>
        <w:pStyle w:val="Normaalweb"/>
        <w:shd w:val="clear" w:color="auto" w:fill="FFFFFF"/>
        <w:rPr>
          <w:rFonts w:ascii="Verdana" w:hAnsi="Verdana"/>
          <w:i/>
          <w:color w:val="000000"/>
          <w:sz w:val="18"/>
          <w:szCs w:val="18"/>
        </w:rPr>
      </w:pPr>
      <w:r w:rsidRPr="00FB677D">
        <w:rPr>
          <w:rFonts w:ascii="Verdana" w:hAnsi="Verdana"/>
          <w:i/>
          <w:color w:val="000000"/>
          <w:sz w:val="18"/>
          <w:szCs w:val="18"/>
        </w:rPr>
        <w:t xml:space="preserve"> </w:t>
      </w:r>
      <w:r w:rsidR="00A55C00" w:rsidRPr="00FB677D">
        <w:rPr>
          <w:rFonts w:ascii="Verdana" w:hAnsi="Verdana"/>
          <w:i/>
          <w:color w:val="000000"/>
          <w:sz w:val="18"/>
          <w:szCs w:val="18"/>
        </w:rPr>
        <w:t xml:space="preserve">“We herkennen ons voor een groot deel in dit rapport,” </w:t>
      </w:r>
      <w:r w:rsidR="00A55C00" w:rsidRPr="00DD01F2">
        <w:rPr>
          <w:rFonts w:ascii="Verdana" w:hAnsi="Verdana"/>
          <w:color w:val="000000"/>
          <w:sz w:val="18"/>
          <w:szCs w:val="18"/>
        </w:rPr>
        <w:t>zegt Bakker</w:t>
      </w:r>
      <w:r w:rsidR="00A55C00" w:rsidRPr="00FB677D">
        <w:rPr>
          <w:rFonts w:ascii="Verdana" w:hAnsi="Verdana"/>
          <w:i/>
          <w:color w:val="000000"/>
          <w:sz w:val="18"/>
          <w:szCs w:val="18"/>
        </w:rPr>
        <w:t xml:space="preserve">. </w:t>
      </w:r>
    </w:p>
    <w:p w14:paraId="5AF28B33" w14:textId="3D67E2F6" w:rsidR="00A55C00" w:rsidRPr="00FB677D" w:rsidRDefault="00A55C00" w:rsidP="00A55C00">
      <w:pPr>
        <w:pStyle w:val="Normaalweb"/>
        <w:shd w:val="clear" w:color="auto" w:fill="FFFFFF"/>
        <w:rPr>
          <w:rFonts w:ascii="Verdana" w:hAnsi="Verdana"/>
          <w:i/>
          <w:color w:val="000000"/>
          <w:sz w:val="18"/>
          <w:szCs w:val="18"/>
        </w:rPr>
      </w:pPr>
      <w:r w:rsidRPr="00FB677D">
        <w:rPr>
          <w:rFonts w:ascii="Verdana" w:hAnsi="Verdana"/>
          <w:i/>
          <w:color w:val="000000"/>
          <w:sz w:val="18"/>
          <w:szCs w:val="18"/>
        </w:rPr>
        <w:t>“Dat mensen drempels ervaren als ze naar de civiele rechter en de bestuursrechter willen is helder. We hebben het in Nederland voor de burger de afgelopen honderd jaar niet makkelijk gemaakt om zich tot de rechter te wenden, terwijl de toegang tot de rechter het sluitstuk van een goed functionerende rechtstaat is. De burger moet vertrouwen hebben in de rechtspraak, anders ondermijnt dat de rechtsstaat enorm. Daarom moeten we nu innoveren in de rechtspraak en de hele conflictoplossingsmachine.”</w:t>
      </w:r>
    </w:p>
    <w:p w14:paraId="2B8822BA" w14:textId="2B072621" w:rsidR="00A55C00" w:rsidRPr="00FB677D" w:rsidRDefault="00FB677D" w:rsidP="00A55C00">
      <w:pPr>
        <w:pStyle w:val="Normaalweb"/>
        <w:shd w:val="clear" w:color="auto" w:fill="FFFFFF"/>
        <w:rPr>
          <w:rFonts w:ascii="Verdana" w:hAnsi="Verdana"/>
          <w:i/>
          <w:color w:val="000000"/>
          <w:sz w:val="18"/>
          <w:szCs w:val="18"/>
        </w:rPr>
      </w:pPr>
      <w:r w:rsidRPr="00DD01F2">
        <w:rPr>
          <w:rFonts w:ascii="Verdana" w:hAnsi="Verdana"/>
          <w:color w:val="000000"/>
          <w:sz w:val="18"/>
          <w:szCs w:val="18"/>
        </w:rPr>
        <w:t>H</w:t>
      </w:r>
      <w:r w:rsidR="00A55C00" w:rsidRPr="00DD01F2">
        <w:rPr>
          <w:rFonts w:ascii="Verdana" w:hAnsi="Verdana"/>
          <w:color w:val="000000"/>
          <w:sz w:val="18"/>
          <w:szCs w:val="18"/>
        </w:rPr>
        <w:t>ij is het wel met HiiL eens dat meer innovatie nodig is om de rechtspraak te verbeteren</w:t>
      </w:r>
      <w:r w:rsidR="00A55C00" w:rsidRPr="00FB677D">
        <w:rPr>
          <w:rFonts w:ascii="Verdana" w:hAnsi="Verdana"/>
          <w:i/>
          <w:color w:val="000000"/>
          <w:sz w:val="18"/>
          <w:szCs w:val="18"/>
        </w:rPr>
        <w:t>. “Dat hebben we in een</w:t>
      </w:r>
      <w:r w:rsidR="00A55C00" w:rsidRPr="00182BC8">
        <w:rPr>
          <w:rFonts w:ascii="Verdana" w:hAnsi="Verdana"/>
          <w:i/>
          <w:sz w:val="18"/>
          <w:szCs w:val="18"/>
        </w:rPr>
        <w:t> </w:t>
      </w:r>
      <w:hyperlink r:id="rId14" w:history="1">
        <w:r w:rsidR="00A55C00" w:rsidRPr="00182BC8">
          <w:rPr>
            <w:rStyle w:val="Hyperlink"/>
            <w:rFonts w:ascii="Verdana" w:hAnsi="Verdana"/>
            <w:i/>
            <w:color w:val="auto"/>
            <w:sz w:val="18"/>
            <w:szCs w:val="18"/>
            <w:u w:val="none"/>
          </w:rPr>
          <w:t>brief aan de informateur</w:t>
        </w:r>
      </w:hyperlink>
      <w:r w:rsidR="00A55C00" w:rsidRPr="00FB677D">
        <w:rPr>
          <w:rFonts w:ascii="Verdana" w:hAnsi="Verdana"/>
          <w:i/>
          <w:color w:val="000000"/>
          <w:sz w:val="18"/>
          <w:szCs w:val="18"/>
        </w:rPr>
        <w:t> ook aangegeven.”</w:t>
      </w:r>
    </w:p>
    <w:p w14:paraId="57471E3A" w14:textId="77777777" w:rsidR="00DD01F2" w:rsidRDefault="00A55C00" w:rsidP="00A55C00">
      <w:pPr>
        <w:pStyle w:val="Normaalweb"/>
        <w:shd w:val="clear" w:color="auto" w:fill="FFFFFF"/>
        <w:rPr>
          <w:rFonts w:ascii="Verdana" w:hAnsi="Verdana"/>
          <w:i/>
          <w:color w:val="000000"/>
          <w:sz w:val="18"/>
          <w:szCs w:val="18"/>
        </w:rPr>
      </w:pPr>
      <w:r w:rsidRPr="00DD01F2">
        <w:rPr>
          <w:rFonts w:ascii="Verdana" w:hAnsi="Verdana"/>
          <w:color w:val="000000"/>
          <w:sz w:val="18"/>
          <w:szCs w:val="18"/>
        </w:rPr>
        <w:t>Dat is een boodschap die de Raad voor de rechtspraak al langer brengt</w:t>
      </w:r>
      <w:r w:rsidRPr="00FB677D">
        <w:rPr>
          <w:rFonts w:ascii="Verdana" w:hAnsi="Verdana"/>
          <w:i/>
          <w:color w:val="000000"/>
          <w:sz w:val="18"/>
          <w:szCs w:val="18"/>
        </w:rPr>
        <w:t xml:space="preserve">. </w:t>
      </w:r>
    </w:p>
    <w:p w14:paraId="20A8F7C3" w14:textId="1D656E59" w:rsidR="00A55C00" w:rsidRPr="00FB677D" w:rsidRDefault="00A55C00" w:rsidP="00A55C00">
      <w:pPr>
        <w:pStyle w:val="Normaalweb"/>
        <w:shd w:val="clear" w:color="auto" w:fill="FFFFFF"/>
        <w:rPr>
          <w:rFonts w:ascii="Verdana" w:hAnsi="Verdana"/>
          <w:i/>
          <w:color w:val="000000"/>
          <w:sz w:val="18"/>
          <w:szCs w:val="18"/>
        </w:rPr>
      </w:pPr>
      <w:r w:rsidRPr="00FB677D">
        <w:rPr>
          <w:rFonts w:ascii="Verdana" w:hAnsi="Verdana"/>
          <w:i/>
          <w:color w:val="000000"/>
          <w:sz w:val="18"/>
          <w:szCs w:val="18"/>
        </w:rPr>
        <w:t>Bakker: “Er moet flink ruimte komen voor innovatie in de rechtspraak om die rechtspraak maatschappelijk effectiever te maken. Daardoor krijgt de burger meer het gevoel dat hij iets heeft aan de rechtspraak.”</w:t>
      </w:r>
      <w:r w:rsidR="00FB677D" w:rsidRPr="00FB677D">
        <w:rPr>
          <w:rFonts w:ascii="Verdana" w:hAnsi="Verdana"/>
          <w:i/>
          <w:color w:val="000000"/>
          <w:sz w:val="18"/>
          <w:szCs w:val="18"/>
        </w:rPr>
        <w:t>…</w:t>
      </w:r>
    </w:p>
    <w:p w14:paraId="3B3009D5" w14:textId="2E8EBF15" w:rsidR="00A55C00" w:rsidRPr="00FB677D" w:rsidRDefault="00A55C00" w:rsidP="00FB677D">
      <w:pPr>
        <w:pStyle w:val="Normaalweb"/>
        <w:shd w:val="clear" w:color="auto" w:fill="FFFFFF"/>
        <w:rPr>
          <w:rFonts w:ascii="Verdana" w:hAnsi="Verdana"/>
          <w:i/>
          <w:color w:val="000000"/>
          <w:sz w:val="18"/>
          <w:szCs w:val="18"/>
        </w:rPr>
      </w:pPr>
      <w:r w:rsidRPr="00FB677D">
        <w:rPr>
          <w:rFonts w:ascii="Verdana" w:hAnsi="Verdana"/>
          <w:i/>
          <w:color w:val="000000"/>
          <w:sz w:val="18"/>
          <w:szCs w:val="18"/>
        </w:rPr>
        <w:t xml:space="preserve"> “Daarom vragen wij om experimenteerbepalingen in de grote procedurele wetten. Zo moet het mogelijk worden om eerst nieuwe vormen van rechtspraak uit te testen zonder </w:t>
      </w:r>
      <w:r w:rsidR="00FB677D">
        <w:rPr>
          <w:rFonts w:ascii="Verdana" w:hAnsi="Verdana"/>
          <w:i/>
          <w:color w:val="000000"/>
          <w:sz w:val="18"/>
          <w:szCs w:val="18"/>
        </w:rPr>
        <w:t>dat een wetswijziging nodig is.</w:t>
      </w:r>
    </w:p>
    <w:p w14:paraId="6500AC8D" w14:textId="77777777" w:rsidR="00182BC8" w:rsidRPr="00DD01F2" w:rsidRDefault="00A55C00" w:rsidP="00A55C00">
      <w:pPr>
        <w:pStyle w:val="Normaalweb"/>
        <w:shd w:val="clear" w:color="auto" w:fill="FFFFFF"/>
        <w:rPr>
          <w:rFonts w:ascii="Verdana" w:hAnsi="Verdana"/>
          <w:color w:val="000000"/>
          <w:sz w:val="18"/>
          <w:szCs w:val="18"/>
        </w:rPr>
      </w:pPr>
      <w:r w:rsidRPr="00DD01F2">
        <w:rPr>
          <w:rFonts w:ascii="Verdana" w:hAnsi="Verdana"/>
          <w:color w:val="000000"/>
          <w:sz w:val="18"/>
          <w:szCs w:val="18"/>
        </w:rPr>
        <w:t xml:space="preserve">HiiL noemt de innovaties binnen de rechtspraak kansloos, omdat ze zijn ingebed in de bestaande regelgeving. </w:t>
      </w:r>
    </w:p>
    <w:p w14:paraId="3CF5F743" w14:textId="457CEF99" w:rsidR="00A55C00" w:rsidRPr="00FB677D" w:rsidRDefault="00A55C00" w:rsidP="00A55C00">
      <w:pPr>
        <w:pStyle w:val="Normaalweb"/>
        <w:shd w:val="clear" w:color="auto" w:fill="FFFFFF"/>
        <w:rPr>
          <w:rFonts w:ascii="Verdana" w:hAnsi="Verdana"/>
          <w:i/>
          <w:color w:val="000000"/>
          <w:sz w:val="18"/>
          <w:szCs w:val="18"/>
        </w:rPr>
      </w:pPr>
      <w:r w:rsidRPr="00FB677D">
        <w:rPr>
          <w:rFonts w:ascii="Verdana" w:hAnsi="Verdana"/>
          <w:i/>
          <w:color w:val="000000"/>
          <w:sz w:val="18"/>
          <w:szCs w:val="18"/>
        </w:rPr>
        <w:t xml:space="preserve">“Daar zit een kern van waarheid in,” </w:t>
      </w:r>
      <w:r w:rsidRPr="00DD01F2">
        <w:rPr>
          <w:rFonts w:ascii="Verdana" w:hAnsi="Verdana"/>
          <w:color w:val="000000"/>
          <w:sz w:val="18"/>
          <w:szCs w:val="18"/>
        </w:rPr>
        <w:t>meent Bakker.</w:t>
      </w:r>
      <w:r w:rsidRPr="00FB677D">
        <w:rPr>
          <w:rFonts w:ascii="Verdana" w:hAnsi="Verdana"/>
          <w:i/>
          <w:color w:val="000000"/>
          <w:sz w:val="18"/>
          <w:szCs w:val="18"/>
        </w:rPr>
        <w:t xml:space="preserve"> ”We kennen daar voorbeelden van. Het project burenrechter is niet het succes geworden wat wij ervan hadden verwacht. Als je niet het toernooimodel wilt hanteren, zit je vast aan artikel 96 van het Wetboek van Burgerlijke Rechtsvordering. En dat artikel vereist instemming van beide partijen. Maar die krijg je niet altijd als mensen in een conflictsituatie zitten. Het probleem is ook dat het iets nieuws is, en veel mensen zijn er daarom huiverig voor. Dan heb je geen zaken.”</w:t>
      </w:r>
    </w:p>
    <w:p w14:paraId="42DE4B94" w14:textId="77777777" w:rsidR="00DD01F2" w:rsidRPr="00DD01F2" w:rsidRDefault="00A55C00" w:rsidP="00A55C00">
      <w:pPr>
        <w:pStyle w:val="Normaalweb"/>
        <w:shd w:val="clear" w:color="auto" w:fill="FFFFFF"/>
        <w:rPr>
          <w:rFonts w:ascii="Verdana" w:hAnsi="Verdana"/>
          <w:color w:val="000000"/>
          <w:sz w:val="18"/>
          <w:szCs w:val="18"/>
        </w:rPr>
      </w:pPr>
      <w:r w:rsidRPr="00DD01F2">
        <w:rPr>
          <w:rFonts w:ascii="Verdana" w:hAnsi="Verdana"/>
          <w:color w:val="000000"/>
          <w:sz w:val="18"/>
          <w:szCs w:val="18"/>
        </w:rPr>
        <w:t xml:space="preserve">Daarom vraagt Bakker de ruimte om het op een andere manier te doen. </w:t>
      </w:r>
    </w:p>
    <w:p w14:paraId="431B98BC" w14:textId="54685DAB" w:rsidR="00A55C00" w:rsidRPr="00DD01F2" w:rsidRDefault="00A55C00" w:rsidP="00A55C00">
      <w:pPr>
        <w:pStyle w:val="Normaalweb"/>
        <w:shd w:val="clear" w:color="auto" w:fill="FFFFFF"/>
        <w:rPr>
          <w:rFonts w:ascii="Verdana" w:hAnsi="Verdana"/>
          <w:i/>
          <w:color w:val="000000"/>
          <w:sz w:val="18"/>
          <w:szCs w:val="18"/>
        </w:rPr>
      </w:pPr>
      <w:r w:rsidRPr="00DD01F2">
        <w:rPr>
          <w:rFonts w:ascii="Verdana" w:hAnsi="Verdana"/>
          <w:i/>
          <w:color w:val="000000"/>
          <w:sz w:val="18"/>
          <w:szCs w:val="18"/>
        </w:rPr>
        <w:t>“Bijvoorbeeld door in één arrondissement in één jaar mogelijk te maken dat de bemiddelende rechter ook zaken behandelt als dat tegen de wil van een van de partijen in gaat.”</w:t>
      </w:r>
    </w:p>
    <w:p w14:paraId="3EFBEFAA" w14:textId="77777777" w:rsidR="00DD01F2" w:rsidRDefault="00DD01F2">
      <w:pPr>
        <w:rPr>
          <w:rFonts w:ascii="Verdana" w:hAnsi="Verdana" w:cs="Arial"/>
          <w:b/>
          <w:sz w:val="18"/>
          <w:szCs w:val="18"/>
        </w:rPr>
      </w:pPr>
    </w:p>
    <w:p w14:paraId="3DD67196" w14:textId="3C310923" w:rsidR="00A55C00" w:rsidRDefault="00DD01F2">
      <w:pPr>
        <w:rPr>
          <w:rFonts w:ascii="Verdana" w:hAnsi="Verdana" w:cs="Arial"/>
          <w:b/>
          <w:sz w:val="18"/>
          <w:szCs w:val="18"/>
        </w:rPr>
      </w:pPr>
      <w:r>
        <w:rPr>
          <w:rFonts w:ascii="Verdana" w:hAnsi="Verdana" w:cs="Arial"/>
          <w:b/>
          <w:sz w:val="18"/>
          <w:szCs w:val="18"/>
        </w:rPr>
        <w:t xml:space="preserve">2.2 </w:t>
      </w:r>
      <w:r w:rsidR="00ED7258">
        <w:rPr>
          <w:rFonts w:ascii="Verdana" w:hAnsi="Verdana" w:cs="Arial"/>
          <w:b/>
          <w:sz w:val="18"/>
          <w:szCs w:val="18"/>
        </w:rPr>
        <w:t>M</w:t>
      </w:r>
      <w:r w:rsidR="00535A74">
        <w:rPr>
          <w:rFonts w:ascii="Verdana" w:hAnsi="Verdana" w:cs="Arial"/>
          <w:b/>
          <w:sz w:val="18"/>
          <w:szCs w:val="18"/>
        </w:rPr>
        <w:t>r. Fred Hammerstein</w:t>
      </w:r>
      <w:r w:rsidR="00410835">
        <w:rPr>
          <w:rFonts w:ascii="Verdana" w:hAnsi="Verdana" w:cs="Arial"/>
          <w:b/>
          <w:sz w:val="18"/>
          <w:szCs w:val="18"/>
        </w:rPr>
        <w:t>,</w:t>
      </w:r>
      <w:r>
        <w:rPr>
          <w:rFonts w:ascii="Verdana" w:hAnsi="Verdana" w:cs="Arial"/>
          <w:b/>
          <w:sz w:val="18"/>
          <w:szCs w:val="18"/>
        </w:rPr>
        <w:t xml:space="preserve"> </w:t>
      </w:r>
      <w:r w:rsidR="00ED7258">
        <w:rPr>
          <w:rFonts w:ascii="Verdana" w:hAnsi="Verdana" w:cs="Arial"/>
          <w:sz w:val="18"/>
          <w:szCs w:val="18"/>
        </w:rPr>
        <w:t xml:space="preserve">Raadsheer </w:t>
      </w:r>
      <w:r w:rsidRPr="00DD01F2">
        <w:rPr>
          <w:rFonts w:ascii="Verdana" w:hAnsi="Verdana" w:cs="Arial"/>
          <w:sz w:val="18"/>
          <w:szCs w:val="18"/>
        </w:rPr>
        <w:t>in de Hoge Raad ( tot 1 mei 2016</w:t>
      </w:r>
      <w:r>
        <w:rPr>
          <w:rFonts w:ascii="Verdana" w:hAnsi="Verdana" w:cs="Arial"/>
          <w:b/>
          <w:sz w:val="18"/>
          <w:szCs w:val="18"/>
        </w:rPr>
        <w:t>)</w:t>
      </w:r>
    </w:p>
    <w:p w14:paraId="5DDC6140" w14:textId="77777777" w:rsidR="00A55C00" w:rsidRDefault="00A55C00" w:rsidP="00A55C00">
      <w:pPr>
        <w:pStyle w:val="Kop1"/>
        <w:shd w:val="clear" w:color="auto" w:fill="FFFFFF"/>
        <w:spacing w:before="150" w:after="90" w:line="312" w:lineRule="atLeast"/>
        <w:rPr>
          <w:rFonts w:ascii="Georgia" w:hAnsi="Georgia"/>
          <w:i/>
          <w:iCs/>
          <w:color w:val="222222"/>
          <w:sz w:val="37"/>
          <w:szCs w:val="37"/>
        </w:rPr>
      </w:pPr>
      <w:r w:rsidRPr="00DD01F2">
        <w:rPr>
          <w:rFonts w:ascii="Verdana" w:hAnsi="Verdana"/>
          <w:i/>
          <w:iCs/>
          <w:color w:val="222222"/>
          <w:sz w:val="20"/>
          <w:szCs w:val="20"/>
        </w:rPr>
        <w:t>Mr. Fred Hammerstein: 'Rechtsstaat slecht voor de burgers?'</w:t>
      </w:r>
    </w:p>
    <w:p w14:paraId="0DF57F43" w14:textId="5CA41876" w:rsidR="00A55C00" w:rsidRDefault="00A55C00" w:rsidP="00086DBA">
      <w:pPr>
        <w:pStyle w:val="Normaalweb"/>
        <w:shd w:val="clear" w:color="auto" w:fill="FFFFFF"/>
        <w:spacing w:before="90" w:beforeAutospacing="0" w:after="360" w:afterAutospacing="0" w:line="360" w:lineRule="atLeast"/>
        <w:jc w:val="center"/>
        <w:rPr>
          <w:rFonts w:ascii="Trebuchet MS" w:hAnsi="Trebuchet MS"/>
          <w:color w:val="222222"/>
          <w:sz w:val="23"/>
          <w:szCs w:val="23"/>
        </w:rPr>
      </w:pPr>
      <w:r>
        <w:rPr>
          <w:rFonts w:ascii="Trebuchet MS" w:hAnsi="Trebuchet MS"/>
          <w:noProof/>
          <w:color w:val="222222"/>
          <w:sz w:val="23"/>
          <w:szCs w:val="23"/>
        </w:rPr>
        <w:drawing>
          <wp:inline distT="0" distB="0" distL="0" distR="0" wp14:anchorId="0E90A37B" wp14:editId="0A16EFA7">
            <wp:extent cx="2136563" cy="1289771"/>
            <wp:effectExtent l="0" t="0" r="0" b="5715"/>
            <wp:docPr id="3" name="Afbeelding 3" descr="Mr. Fred Hammer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agvld_9240923_0" descr="Mr. Fred Hammerst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4793" cy="1312849"/>
                    </a:xfrm>
                    <a:prstGeom prst="rect">
                      <a:avLst/>
                    </a:prstGeom>
                    <a:noFill/>
                    <a:ln>
                      <a:noFill/>
                    </a:ln>
                  </pic:spPr>
                </pic:pic>
              </a:graphicData>
            </a:graphic>
          </wp:inline>
        </w:drawing>
      </w:r>
    </w:p>
    <w:p w14:paraId="77E2D453" w14:textId="77777777" w:rsidR="00A55C00" w:rsidRDefault="00A55C00">
      <w:pPr>
        <w:rPr>
          <w:rFonts w:ascii="Verdana" w:hAnsi="Verdana" w:cs="Arial"/>
          <w:b/>
          <w:sz w:val="18"/>
          <w:szCs w:val="18"/>
        </w:rPr>
      </w:pPr>
    </w:p>
    <w:p w14:paraId="3E53AAA6" w14:textId="4721BD4D" w:rsidR="00CD1E4C" w:rsidRPr="00ED7258" w:rsidRDefault="00CD1E4C" w:rsidP="00ED7258">
      <w:pPr>
        <w:rPr>
          <w:rFonts w:ascii="Verdana" w:hAnsi="Verdana" w:cs="Arial"/>
          <w:b/>
          <w:sz w:val="18"/>
          <w:szCs w:val="18"/>
        </w:rPr>
      </w:pPr>
      <w:r w:rsidRPr="00DD01F2">
        <w:rPr>
          <w:rFonts w:ascii="Verdana" w:hAnsi="Verdana" w:cs="Arial"/>
          <w:sz w:val="18"/>
          <w:szCs w:val="18"/>
        </w:rPr>
        <w:t>Bron</w:t>
      </w:r>
      <w:r>
        <w:rPr>
          <w:rFonts w:ascii="Verdana" w:hAnsi="Verdana" w:cs="Arial"/>
          <w:b/>
          <w:sz w:val="18"/>
          <w:szCs w:val="18"/>
        </w:rPr>
        <w:t xml:space="preserve">: </w:t>
      </w:r>
      <w:hyperlink r:id="rId16" w:history="1">
        <w:r w:rsidRPr="00CC4EEE">
          <w:rPr>
            <w:rStyle w:val="Hyperlink"/>
            <w:rFonts w:ascii="Verdana" w:hAnsi="Verdana" w:cs="Arial"/>
            <w:sz w:val="18"/>
            <w:szCs w:val="18"/>
          </w:rPr>
          <w:t>http://www.ru.nl/cpo/verderdenken/columns/mr-fred-hammerstein-rechtsstaat-slecht-burgers</w:t>
        </w:r>
      </w:hyperlink>
      <w:r w:rsidR="00ED7258" w:rsidRPr="00ED7258">
        <w:rPr>
          <w:rFonts w:ascii="Verdana" w:hAnsi="Verdana" w:cs="Arial"/>
          <w:sz w:val="18"/>
          <w:szCs w:val="18"/>
        </w:rPr>
        <w:t>,</w:t>
      </w:r>
      <w:r w:rsidR="00ED7258">
        <w:rPr>
          <w:rFonts w:ascii="Verdana" w:hAnsi="Verdana" w:cs="Arial"/>
          <w:sz w:val="18"/>
          <w:szCs w:val="18"/>
        </w:rPr>
        <w:t xml:space="preserve"> </w:t>
      </w:r>
      <w:r>
        <w:rPr>
          <w:rFonts w:ascii="Trebuchet MS" w:hAnsi="Trebuchet MS"/>
          <w:color w:val="666666"/>
          <w:sz w:val="20"/>
          <w:szCs w:val="20"/>
        </w:rPr>
        <w:t>24 mei 2017</w:t>
      </w:r>
    </w:p>
    <w:p w14:paraId="336A7C18" w14:textId="6B4958DC" w:rsidR="00535A74" w:rsidRDefault="00535A74">
      <w:pPr>
        <w:rPr>
          <w:rFonts w:ascii="Verdana" w:hAnsi="Verdana" w:cs="Arial"/>
          <w:b/>
          <w:sz w:val="18"/>
          <w:szCs w:val="18"/>
        </w:rPr>
      </w:pPr>
      <w:r>
        <w:rPr>
          <w:rFonts w:ascii="Verdana" w:hAnsi="Verdana" w:cs="Arial"/>
          <w:b/>
          <w:sz w:val="18"/>
          <w:szCs w:val="18"/>
        </w:rPr>
        <w:t xml:space="preserve"> </w:t>
      </w:r>
    </w:p>
    <w:p w14:paraId="2BFF8CFB" w14:textId="42F7AAA8" w:rsidR="003C4B41" w:rsidRDefault="00535A74">
      <w:pPr>
        <w:rPr>
          <w:rFonts w:ascii="Verdana" w:hAnsi="Verdana" w:cs="Arial"/>
          <w:sz w:val="18"/>
          <w:szCs w:val="18"/>
        </w:rPr>
      </w:pPr>
      <w:r>
        <w:rPr>
          <w:rFonts w:ascii="Trebuchet MS" w:hAnsi="Trebuchet MS"/>
          <w:color w:val="222222"/>
          <w:sz w:val="20"/>
          <w:szCs w:val="20"/>
          <w:shd w:val="clear" w:color="auto" w:fill="FFFFFF"/>
        </w:rPr>
        <w:t xml:space="preserve">Mr. Fred Hammerstein was tot 1 mei 2016 raadsheer in de Hoge Raad. Van 2013 tot 2015 bekleedde hij de CPO-wisselleerstoel ( </w:t>
      </w:r>
      <w:r w:rsidRPr="00535A74">
        <w:rPr>
          <w:rFonts w:ascii="Trebuchet MS" w:hAnsi="Trebuchet MS"/>
          <w:color w:val="222222"/>
          <w:sz w:val="16"/>
          <w:szCs w:val="16"/>
          <w:shd w:val="clear" w:color="auto" w:fill="FFFFFF"/>
        </w:rPr>
        <w:t>Centrum voor Postacademisch Juridisch Onderwijs</w:t>
      </w:r>
      <w:r>
        <w:rPr>
          <w:rFonts w:ascii="Verdana" w:hAnsi="Verdana" w:cs="Arial"/>
          <w:sz w:val="18"/>
          <w:szCs w:val="18"/>
        </w:rPr>
        <w:t>)</w:t>
      </w:r>
    </w:p>
    <w:p w14:paraId="0DA69295" w14:textId="2AD904C5" w:rsidR="003C4B41" w:rsidRDefault="00ED7258">
      <w:pPr>
        <w:rPr>
          <w:rFonts w:ascii="Verdana" w:hAnsi="Verdana" w:cs="Arial"/>
          <w:sz w:val="18"/>
          <w:szCs w:val="18"/>
        </w:rPr>
      </w:pPr>
      <w:r>
        <w:rPr>
          <w:rFonts w:ascii="Verdana" w:hAnsi="Verdana" w:cs="Arial"/>
          <w:sz w:val="18"/>
          <w:szCs w:val="18"/>
        </w:rPr>
        <w:t>Hij reageert op het Hiil</w:t>
      </w:r>
      <w:r w:rsidR="003C4B41">
        <w:rPr>
          <w:rFonts w:ascii="Verdana" w:hAnsi="Verdana" w:cs="Arial"/>
          <w:sz w:val="18"/>
          <w:szCs w:val="18"/>
        </w:rPr>
        <w:t xml:space="preserve"> en op NRC journalist Folkert Jensma die het HiiL rapport in zijn krant heeft aanbevolen</w:t>
      </w:r>
      <w:r>
        <w:rPr>
          <w:rFonts w:ascii="Verdana" w:hAnsi="Verdana" w:cs="Arial"/>
          <w:sz w:val="18"/>
          <w:szCs w:val="18"/>
        </w:rPr>
        <w:t>.</w:t>
      </w:r>
    </w:p>
    <w:p w14:paraId="0DC33082" w14:textId="77777777" w:rsidR="00410835" w:rsidRPr="003C4B41" w:rsidRDefault="00410835" w:rsidP="00086DBA">
      <w:pPr>
        <w:pStyle w:val="Normaalweb"/>
        <w:shd w:val="clear" w:color="auto" w:fill="FFFFFF"/>
        <w:spacing w:before="90" w:beforeAutospacing="0" w:after="360" w:afterAutospacing="0"/>
        <w:rPr>
          <w:rFonts w:ascii="Verdana" w:hAnsi="Verdana"/>
          <w:i/>
          <w:color w:val="222222"/>
          <w:sz w:val="18"/>
          <w:szCs w:val="18"/>
        </w:rPr>
      </w:pPr>
      <w:r w:rsidRPr="003C4B41">
        <w:rPr>
          <w:rFonts w:ascii="Verdana" w:hAnsi="Verdana"/>
          <w:i/>
          <w:color w:val="222222"/>
          <w:sz w:val="18"/>
          <w:szCs w:val="18"/>
        </w:rPr>
        <w:t>Het Nederlandse rechtssysteem staat op internationale ranglijsten hoog aangeschreven, doch het is toch nog verre van volmaakt. Per definitie zijn veel mensen teleurgesteld als ze ermee in aanraking komen. Ze krijgen immers lang niet allemaal gelijk. Uit onderzoeken blijkt dat de rechtspraak niet slecht scoort als het gaat om de procedurele rechtvaardigheid en dat telt wat mij betreft het zwaarst.</w:t>
      </w:r>
    </w:p>
    <w:p w14:paraId="1428B08A" w14:textId="77777777" w:rsidR="00410835" w:rsidRPr="00CD1E4C" w:rsidRDefault="00410835" w:rsidP="00086DBA">
      <w:pPr>
        <w:pStyle w:val="Kop2"/>
        <w:shd w:val="clear" w:color="auto" w:fill="FFFFFF"/>
        <w:spacing w:before="90" w:beforeAutospacing="0" w:after="0" w:afterAutospacing="0"/>
        <w:rPr>
          <w:rFonts w:ascii="Verdana" w:hAnsi="Verdana"/>
          <w:b w:val="0"/>
          <w:iCs/>
          <w:color w:val="222222"/>
          <w:sz w:val="18"/>
          <w:szCs w:val="18"/>
        </w:rPr>
      </w:pPr>
      <w:r w:rsidRPr="00CD1E4C">
        <w:rPr>
          <w:rFonts w:ascii="Verdana" w:hAnsi="Verdana"/>
          <w:b w:val="0"/>
          <w:iCs/>
          <w:color w:val="222222"/>
          <w:sz w:val="18"/>
          <w:szCs w:val="18"/>
        </w:rPr>
        <w:t>Zit overal alles vast?</w:t>
      </w:r>
    </w:p>
    <w:p w14:paraId="69ADC38D" w14:textId="77777777" w:rsidR="00182BC8" w:rsidRDefault="00410835" w:rsidP="00086DBA">
      <w:pPr>
        <w:pStyle w:val="Normaalweb"/>
        <w:shd w:val="clear" w:color="auto" w:fill="FFFFFF"/>
        <w:spacing w:before="90" w:beforeAutospacing="0" w:after="360" w:afterAutospacing="0"/>
        <w:rPr>
          <w:rFonts w:ascii="Verdana" w:hAnsi="Verdana"/>
          <w:i/>
          <w:color w:val="222222"/>
          <w:sz w:val="18"/>
          <w:szCs w:val="18"/>
        </w:rPr>
      </w:pPr>
      <w:r w:rsidRPr="003C4B41">
        <w:rPr>
          <w:rFonts w:ascii="Verdana" w:hAnsi="Verdana"/>
          <w:i/>
          <w:color w:val="222222"/>
          <w:sz w:val="18"/>
          <w:szCs w:val="18"/>
        </w:rPr>
        <w:t xml:space="preserve">Mijn kennis ligt voornamelijk op het gebied van het burgerlijk procesrecht. 'Overal zit alles vast' luidt – aldus Jensma – de ontmoedigende conclusie. Conform een rubriek in zijn krant ga ik deze bewering toetsen: waar of onwaar? Ik beperk mij tot enkele ontwikkelingen in deze eeuw. </w:t>
      </w:r>
    </w:p>
    <w:p w14:paraId="78095248" w14:textId="5389D499" w:rsidR="00410835" w:rsidRPr="003C4B41" w:rsidRDefault="00410835" w:rsidP="00086DBA">
      <w:pPr>
        <w:pStyle w:val="Normaalweb"/>
        <w:shd w:val="clear" w:color="auto" w:fill="FFFFFF"/>
        <w:spacing w:before="90" w:beforeAutospacing="0" w:after="360" w:afterAutospacing="0"/>
        <w:rPr>
          <w:rFonts w:ascii="Verdana" w:hAnsi="Verdana"/>
          <w:i/>
          <w:color w:val="222222"/>
          <w:sz w:val="18"/>
          <w:szCs w:val="18"/>
        </w:rPr>
      </w:pPr>
      <w:r w:rsidRPr="003C4B41">
        <w:rPr>
          <w:rFonts w:ascii="Verdana" w:hAnsi="Verdana"/>
          <w:i/>
          <w:color w:val="222222"/>
          <w:sz w:val="18"/>
          <w:szCs w:val="18"/>
        </w:rPr>
        <w:t>In de eerste</w:t>
      </w:r>
      <w:r w:rsidR="00182BC8">
        <w:rPr>
          <w:rFonts w:ascii="Verdana" w:hAnsi="Verdana"/>
          <w:i/>
          <w:color w:val="222222"/>
          <w:sz w:val="18"/>
          <w:szCs w:val="18"/>
        </w:rPr>
        <w:t xml:space="preserve"> plaats is er een Raad voor de R</w:t>
      </w:r>
      <w:r w:rsidRPr="003C4B41">
        <w:rPr>
          <w:rFonts w:ascii="Verdana" w:hAnsi="Verdana"/>
          <w:i/>
          <w:color w:val="222222"/>
          <w:sz w:val="18"/>
          <w:szCs w:val="18"/>
        </w:rPr>
        <w:t>echtspraak gekomen die de aanzet heeft gegeven tot een zeer groot aantal kleine en grote veranderingen en vernieuwingen in de rechtspraak.</w:t>
      </w:r>
    </w:p>
    <w:p w14:paraId="18A67E2F" w14:textId="77777777" w:rsidR="00410835" w:rsidRPr="003C4B41" w:rsidRDefault="00410835" w:rsidP="00086DBA">
      <w:pPr>
        <w:pStyle w:val="Normaalweb"/>
        <w:shd w:val="clear" w:color="auto" w:fill="FFFFFF"/>
        <w:spacing w:before="90" w:beforeAutospacing="0" w:after="360" w:afterAutospacing="0"/>
        <w:rPr>
          <w:rFonts w:ascii="Verdana" w:hAnsi="Verdana"/>
          <w:i/>
          <w:color w:val="222222"/>
          <w:sz w:val="18"/>
          <w:szCs w:val="18"/>
        </w:rPr>
      </w:pPr>
      <w:r w:rsidRPr="003C4B41">
        <w:rPr>
          <w:rFonts w:ascii="Verdana" w:hAnsi="Verdana"/>
          <w:i/>
          <w:color w:val="222222"/>
          <w:sz w:val="18"/>
          <w:szCs w:val="18"/>
        </w:rPr>
        <w:t>Als een van de vele voorbeelden noem ik de vierjaarlijkse visitaties met commissies die voor een belangrijk deel uit buitenstaanders bestaan. De Raad legt wel degelijk verantwoording af aan de samenleving. Op zeer veel gebieden zijn rechters gaan samenwerken en er zijn grote stappen gezet in uniformering van rechterlijk beleid. Het project rechtspraak en mediation is succesvol gebleken.</w:t>
      </w:r>
    </w:p>
    <w:p w14:paraId="46438573" w14:textId="77777777" w:rsidR="00410835" w:rsidRPr="003C4B41" w:rsidRDefault="00410835" w:rsidP="00086DBA">
      <w:pPr>
        <w:pStyle w:val="Normaalweb"/>
        <w:shd w:val="clear" w:color="auto" w:fill="FFFFFF"/>
        <w:spacing w:before="90" w:beforeAutospacing="0" w:after="360" w:afterAutospacing="0"/>
        <w:rPr>
          <w:rFonts w:ascii="Verdana" w:hAnsi="Verdana"/>
          <w:i/>
          <w:color w:val="222222"/>
          <w:sz w:val="18"/>
          <w:szCs w:val="18"/>
        </w:rPr>
      </w:pPr>
      <w:r w:rsidRPr="003C4B41">
        <w:rPr>
          <w:rFonts w:ascii="Verdana" w:hAnsi="Verdana"/>
          <w:i/>
          <w:color w:val="222222"/>
          <w:sz w:val="18"/>
          <w:szCs w:val="18"/>
        </w:rPr>
        <w:t>Voorts is het wetboek van burgerlijke rechtsvordering in 2002 tamelijk grondig herzien. Het contradictoire model is sterk afgezwakt. Daarbij is het niet gebleven. Het ministerie heeft opdracht gegeven aan het driemanschap Asser-Groen-Vranken om voorstellen te doen voor verdere hervorming. Zij hebben twee rapporten uitgebracht met een groot aantal innoverende aanbevelingen. De cassatierechtspraak is – conform een van deze aanbevelingen – ingrijpend veranderd met onder meer de mogelijkheid van het stellen van prejudiciële vragen. De appelrechters hebben het project 'Innoverende hoven' uitgevoerd.</w:t>
      </w:r>
    </w:p>
    <w:p w14:paraId="3DBCBDA0" w14:textId="0C340F57" w:rsidR="003C4B41" w:rsidRPr="003C4B41" w:rsidRDefault="00410835" w:rsidP="00086DBA">
      <w:pPr>
        <w:pStyle w:val="Normaalweb"/>
        <w:shd w:val="clear" w:color="auto" w:fill="FFFFFF"/>
        <w:spacing w:before="90" w:beforeAutospacing="0" w:after="360" w:afterAutospacing="0"/>
        <w:rPr>
          <w:rFonts w:ascii="Verdana" w:hAnsi="Verdana"/>
          <w:i/>
          <w:color w:val="222222"/>
          <w:sz w:val="18"/>
          <w:szCs w:val="18"/>
        </w:rPr>
      </w:pPr>
      <w:r w:rsidRPr="003C4B41">
        <w:rPr>
          <w:rFonts w:ascii="Verdana" w:hAnsi="Verdana"/>
          <w:i/>
          <w:color w:val="222222"/>
          <w:sz w:val="18"/>
          <w:szCs w:val="18"/>
        </w:rPr>
        <w:t>In 2016 is de </w:t>
      </w:r>
      <w:hyperlink r:id="rId17" w:history="1">
        <w:r w:rsidRPr="003C4B41">
          <w:rPr>
            <w:rStyle w:val="Hyperlink"/>
            <w:rFonts w:ascii="Verdana" w:hAnsi="Verdana"/>
            <w:i/>
            <w:color w:val="000000"/>
            <w:sz w:val="18"/>
            <w:szCs w:val="18"/>
          </w:rPr>
          <w:t>KEI-wetgeving</w:t>
        </w:r>
      </w:hyperlink>
      <w:r w:rsidRPr="003C4B41">
        <w:rPr>
          <w:rFonts w:ascii="Verdana" w:hAnsi="Verdana"/>
          <w:i/>
          <w:color w:val="222222"/>
          <w:sz w:val="18"/>
          <w:szCs w:val="18"/>
        </w:rPr>
        <w:t> in de Eerste Kamer aanvaard. Deze leidt tot grote veranderingen: digitaal procederen en de regierol van de rechter. De wet bevat belangrijke aanzetten tot een andere aanpak van geschillen. Er ligt een voorstel tot oprichting van een Internationaal Commercial Court. Er wordt hard gewerkt aan een wetsvoorstel over collectieve acties en ook de WCAM is al sterk verbeterd.</w:t>
      </w:r>
      <w:r w:rsidR="003C4B41" w:rsidRPr="003C4B41">
        <w:rPr>
          <w:rFonts w:ascii="Verdana" w:hAnsi="Verdana"/>
          <w:i/>
          <w:color w:val="222222"/>
          <w:sz w:val="18"/>
          <w:szCs w:val="18"/>
        </w:rPr>
        <w:t xml:space="preserve"> Ten slotte is in april 2017 aan de minister een advies aangeboden voor vernieuwing van het bewijsrecht. Dit advies wordt meegenomen in een programma van het 'bolwerk V&amp;J' dat erop is gericht in de komende jaren het civiele procesrecht verder te verbeteren.</w:t>
      </w:r>
    </w:p>
    <w:p w14:paraId="0CC3752D" w14:textId="77777777" w:rsidR="003C4B41" w:rsidRPr="00CD1E4C" w:rsidRDefault="003C4B41" w:rsidP="00086DBA">
      <w:pPr>
        <w:pStyle w:val="Kop2"/>
        <w:shd w:val="clear" w:color="auto" w:fill="FFFFFF"/>
        <w:spacing w:before="90" w:beforeAutospacing="0" w:after="0" w:afterAutospacing="0"/>
        <w:rPr>
          <w:rFonts w:ascii="Verdana" w:hAnsi="Verdana"/>
          <w:b w:val="0"/>
          <w:iCs/>
          <w:color w:val="222222"/>
          <w:sz w:val="18"/>
          <w:szCs w:val="18"/>
        </w:rPr>
      </w:pPr>
      <w:r w:rsidRPr="00CD1E4C">
        <w:rPr>
          <w:rFonts w:ascii="Verdana" w:hAnsi="Verdana"/>
          <w:b w:val="0"/>
          <w:iCs/>
          <w:color w:val="222222"/>
          <w:sz w:val="18"/>
          <w:szCs w:val="18"/>
        </w:rPr>
        <w:t>Regelrechte demagogie en kletskoek</w:t>
      </w:r>
    </w:p>
    <w:p w14:paraId="4172EEDA" w14:textId="77777777" w:rsidR="003C4B41" w:rsidRPr="003C4B41" w:rsidRDefault="003C4B41" w:rsidP="00086DBA">
      <w:pPr>
        <w:pStyle w:val="Normaalweb"/>
        <w:shd w:val="clear" w:color="auto" w:fill="FFFFFF"/>
        <w:spacing w:before="90" w:beforeAutospacing="0" w:after="360" w:afterAutospacing="0"/>
        <w:rPr>
          <w:rFonts w:ascii="Verdana" w:hAnsi="Verdana"/>
          <w:i/>
          <w:color w:val="222222"/>
          <w:sz w:val="18"/>
          <w:szCs w:val="18"/>
        </w:rPr>
      </w:pPr>
      <w:r w:rsidRPr="003C4B41">
        <w:rPr>
          <w:rFonts w:ascii="Verdana" w:hAnsi="Verdana"/>
          <w:i/>
          <w:color w:val="222222"/>
          <w:sz w:val="18"/>
          <w:szCs w:val="18"/>
        </w:rPr>
        <w:t>Het vorenstaande moet voldoende zijn om de conclusie als pertinent 'onwaar' te kwalificeren. Ik heb niet de illusie dat de opstellers van het rapport hiervan onder de indruk zullen zijn. Als zij het nodig vinden om beelden te schetsen waaruit zou moeten blijken dat we wat rechtsvordering betreft nog steeds in de 19e eeuw verkeren, staan ze zeker niet open voor kritiek uit de hoek van de juristen die volgens hun opvattingen alles bij het oude willen houden. Wederzijds onbegrip dus, stel ik hiermee vast, want de hele toon van het rapport is negatief ten opzichte van de gevestigde orde</w:t>
      </w:r>
    </w:p>
    <w:p w14:paraId="3370967E" w14:textId="6F9C8F8D" w:rsidR="00410835" w:rsidRPr="003C4B41" w:rsidRDefault="00410835" w:rsidP="00086DBA">
      <w:pPr>
        <w:spacing w:line="240" w:lineRule="auto"/>
        <w:rPr>
          <w:rFonts w:ascii="Verdana" w:hAnsi="Verdana" w:cs="Arial"/>
          <w:b/>
          <w:i/>
          <w:sz w:val="18"/>
          <w:szCs w:val="18"/>
        </w:rPr>
      </w:pPr>
      <w:r w:rsidRPr="003C4B41">
        <w:rPr>
          <w:rFonts w:ascii="Verdana" w:hAnsi="Verdana"/>
          <w:i/>
          <w:color w:val="222222"/>
          <w:sz w:val="18"/>
          <w:szCs w:val="18"/>
        </w:rPr>
        <w:t>Lees maar wat het rapport zegt:</w:t>
      </w:r>
    </w:p>
    <w:p w14:paraId="014A2A7B" w14:textId="77777777" w:rsidR="00410835" w:rsidRPr="003C4B41" w:rsidRDefault="00410835" w:rsidP="00086DBA">
      <w:pPr>
        <w:pStyle w:val="Normaalweb"/>
        <w:shd w:val="clear" w:color="auto" w:fill="FFFFFF"/>
        <w:spacing w:before="90" w:beforeAutospacing="0" w:after="360" w:afterAutospacing="0"/>
        <w:rPr>
          <w:rFonts w:ascii="Verdana" w:hAnsi="Verdana"/>
          <w:iCs/>
          <w:color w:val="222222"/>
          <w:sz w:val="18"/>
          <w:szCs w:val="18"/>
        </w:rPr>
      </w:pPr>
      <w:r w:rsidRPr="003C4B41">
        <w:rPr>
          <w:rFonts w:ascii="Verdana" w:hAnsi="Verdana"/>
          <w:iCs/>
          <w:color w:val="222222"/>
          <w:sz w:val="18"/>
          <w:szCs w:val="18"/>
        </w:rPr>
        <w:t>'Al het geld en alle energie gaan naar meer van hetzelfde: agenten, officieren van justitie, advocaten en rechters. Die blijven werken met routes naar rechtvaardige oplossingen die stammen uit de 19e eeuw.'</w:t>
      </w:r>
    </w:p>
    <w:p w14:paraId="154C67D5" w14:textId="77777777" w:rsidR="00410835" w:rsidRPr="003C4B41" w:rsidRDefault="00410835" w:rsidP="00086DBA">
      <w:pPr>
        <w:pStyle w:val="Normaalweb"/>
        <w:shd w:val="clear" w:color="auto" w:fill="FFFFFF"/>
        <w:spacing w:before="90" w:beforeAutospacing="0" w:after="360" w:afterAutospacing="0"/>
        <w:rPr>
          <w:rFonts w:ascii="Verdana" w:hAnsi="Verdana"/>
          <w:i/>
          <w:color w:val="222222"/>
          <w:sz w:val="18"/>
          <w:szCs w:val="18"/>
        </w:rPr>
      </w:pPr>
      <w:r w:rsidRPr="003C4B41">
        <w:rPr>
          <w:rFonts w:ascii="Verdana" w:hAnsi="Verdana"/>
          <w:i/>
          <w:color w:val="222222"/>
          <w:sz w:val="18"/>
          <w:szCs w:val="18"/>
        </w:rPr>
        <w:t>Onlangs gaf ik een cursus (procesrecht) aan advocaten die mij vele voorbeelden wisten te noemen van gebreken in de huidige rechtspleging. Nogmaals beklemtoon ik dat die voor verbetering en vernieuwing vatbaar is. Maar ik verzet mij met alle kracht tegen het beeld dat het rapport geeft van de situatie zoals het volgende:</w:t>
      </w:r>
    </w:p>
    <w:p w14:paraId="2F38243B" w14:textId="77777777" w:rsidR="00410835" w:rsidRPr="003C4B41" w:rsidRDefault="00410835" w:rsidP="00086DBA">
      <w:pPr>
        <w:pStyle w:val="Normaalweb"/>
        <w:shd w:val="clear" w:color="auto" w:fill="FFFFFF"/>
        <w:spacing w:before="90" w:beforeAutospacing="0" w:after="360" w:afterAutospacing="0"/>
        <w:rPr>
          <w:rFonts w:ascii="Verdana" w:hAnsi="Verdana"/>
          <w:iCs/>
          <w:color w:val="222222"/>
          <w:sz w:val="18"/>
          <w:szCs w:val="18"/>
        </w:rPr>
      </w:pPr>
      <w:r w:rsidRPr="003C4B41">
        <w:rPr>
          <w:rFonts w:ascii="Verdana" w:hAnsi="Verdana"/>
          <w:iCs/>
          <w:color w:val="222222"/>
          <w:sz w:val="18"/>
          <w:szCs w:val="18"/>
        </w:rPr>
        <w:t>'Rechters en andere juristen moeten intussen steeds harder werken om met niet goed werkende procedures de problemen op te lossen die mensen bij ze neerleggen. En het lijkt daarbij of je steeds meer juristen nodig hebt. Dat zijn ideale leden van politieke partijen, mensen die werken in het algemeen belang, en ook nog kunnen helpen met een amendement te schrijven. Welk druk bezet Tweede Kamerlid kan en wil nee zeggen tegen een op het oog zeer gerechtvaardigde lobby van deze gesprekspartners?'</w:t>
      </w:r>
    </w:p>
    <w:p w14:paraId="17D2C636" w14:textId="77777777" w:rsidR="00410835" w:rsidRPr="003C4B41" w:rsidRDefault="00410835" w:rsidP="00086DBA">
      <w:pPr>
        <w:pStyle w:val="Normaalweb"/>
        <w:shd w:val="clear" w:color="auto" w:fill="FFFFFF"/>
        <w:spacing w:before="90" w:beforeAutospacing="0" w:after="360" w:afterAutospacing="0"/>
        <w:rPr>
          <w:rFonts w:ascii="Verdana" w:hAnsi="Verdana"/>
          <w:i/>
          <w:color w:val="222222"/>
          <w:sz w:val="18"/>
          <w:szCs w:val="18"/>
        </w:rPr>
      </w:pPr>
      <w:r w:rsidRPr="003C4B41">
        <w:rPr>
          <w:rFonts w:ascii="Verdana" w:hAnsi="Verdana"/>
          <w:i/>
          <w:color w:val="222222"/>
          <w:sz w:val="18"/>
          <w:szCs w:val="18"/>
        </w:rPr>
        <w:t>Dit is regelrechte demagogie en het is nog kletskoek ook. Het is de populistische manier van denken die alles en iedereen wantrouwt. Het rapport is reeds daarom niet een uitnodiging voor een vruchtbare discussie. Het biedt geen basis om de problemen van nu en van de toekomst goed te doordenken. En wat het ergste is: het rapport bevat geen enkele bruikbare oplossing. Over de rechtsstaat gaat het trouwens helemaal niet</w:t>
      </w:r>
    </w:p>
    <w:p w14:paraId="661FC01A" w14:textId="7D874F87" w:rsidR="00A84964" w:rsidRPr="00182BC8" w:rsidRDefault="00182BC8">
      <w:pPr>
        <w:rPr>
          <w:rFonts w:ascii="Verdana" w:eastAsia="Times New Roman" w:hAnsi="Verdana" w:cs="Times New Roman"/>
          <w:color w:val="222222"/>
          <w:sz w:val="18"/>
          <w:szCs w:val="18"/>
          <w:lang w:eastAsia="nl-NL"/>
        </w:rPr>
      </w:pPr>
      <w:r w:rsidRPr="00182BC8">
        <w:rPr>
          <w:rFonts w:ascii="Verdana" w:hAnsi="Verdana"/>
          <w:color w:val="222222"/>
          <w:sz w:val="18"/>
          <w:szCs w:val="18"/>
        </w:rPr>
        <w:t>Aldus mr Fred Hammerstein over het rapport HiiL</w:t>
      </w:r>
      <w:r w:rsidR="00A84964" w:rsidRPr="00182BC8">
        <w:rPr>
          <w:rFonts w:ascii="Verdana" w:hAnsi="Verdana"/>
          <w:color w:val="222222"/>
          <w:sz w:val="18"/>
          <w:szCs w:val="18"/>
        </w:rPr>
        <w:br w:type="page"/>
      </w:r>
    </w:p>
    <w:p w14:paraId="5EE21970" w14:textId="461832A7" w:rsidR="00DD01F2" w:rsidRDefault="00DD01F2" w:rsidP="00086DBA">
      <w:pPr>
        <w:pStyle w:val="Normaalweb"/>
        <w:shd w:val="clear" w:color="auto" w:fill="FFFFFF"/>
        <w:spacing w:before="90" w:beforeAutospacing="0" w:after="360" w:afterAutospacing="0"/>
        <w:rPr>
          <w:rFonts w:ascii="Verdana" w:hAnsi="Verdana"/>
          <w:b/>
          <w:color w:val="222222"/>
          <w:sz w:val="18"/>
          <w:szCs w:val="18"/>
        </w:rPr>
      </w:pPr>
      <w:r>
        <w:rPr>
          <w:rFonts w:ascii="Verdana" w:hAnsi="Verdana"/>
          <w:b/>
          <w:color w:val="222222"/>
          <w:sz w:val="18"/>
          <w:szCs w:val="18"/>
        </w:rPr>
        <w:t xml:space="preserve">3. </w:t>
      </w:r>
      <w:r w:rsidR="00A84964" w:rsidRPr="00A84964">
        <w:rPr>
          <w:rFonts w:ascii="Verdana" w:hAnsi="Verdana"/>
          <w:b/>
          <w:color w:val="222222"/>
          <w:sz w:val="18"/>
          <w:szCs w:val="18"/>
        </w:rPr>
        <w:t xml:space="preserve">Afscheid van de klassieke </w:t>
      </w:r>
      <w:r w:rsidR="00A84964">
        <w:rPr>
          <w:rFonts w:ascii="Verdana" w:hAnsi="Verdana"/>
          <w:b/>
          <w:color w:val="222222"/>
          <w:sz w:val="18"/>
          <w:szCs w:val="18"/>
        </w:rPr>
        <w:t xml:space="preserve">rechtelijke </w:t>
      </w:r>
      <w:r w:rsidR="00A84964" w:rsidRPr="00A84964">
        <w:rPr>
          <w:rFonts w:ascii="Verdana" w:hAnsi="Verdana"/>
          <w:b/>
          <w:color w:val="222222"/>
          <w:sz w:val="18"/>
          <w:szCs w:val="18"/>
        </w:rPr>
        <w:t>procedure?</w:t>
      </w:r>
    </w:p>
    <w:p w14:paraId="71F0A6B8" w14:textId="48BE8831" w:rsidR="00CD1E4C" w:rsidRDefault="00A84964" w:rsidP="00DD01F2">
      <w:pPr>
        <w:rPr>
          <w:rFonts w:ascii="Verdana" w:hAnsi="Verdana"/>
          <w:color w:val="222222"/>
          <w:sz w:val="18"/>
          <w:szCs w:val="18"/>
        </w:rPr>
      </w:pPr>
      <w:r w:rsidRPr="00DD01F2">
        <w:rPr>
          <w:rFonts w:ascii="Verdana" w:hAnsi="Verdana"/>
          <w:color w:val="222222"/>
          <w:sz w:val="18"/>
          <w:szCs w:val="18"/>
        </w:rPr>
        <w:t>De jaarvergadering van de Nederlandse Jurist</w:t>
      </w:r>
      <w:r w:rsidR="00ED7258">
        <w:rPr>
          <w:rFonts w:ascii="Verdana" w:hAnsi="Verdana"/>
          <w:color w:val="222222"/>
          <w:sz w:val="18"/>
          <w:szCs w:val="18"/>
        </w:rPr>
        <w:t xml:space="preserve">en-Vereniging in 2017 </w:t>
      </w:r>
      <w:r w:rsidR="00DD738C" w:rsidRPr="00DD01F2">
        <w:rPr>
          <w:rFonts w:ascii="Verdana" w:hAnsi="Verdana"/>
          <w:color w:val="222222"/>
          <w:sz w:val="18"/>
          <w:szCs w:val="18"/>
        </w:rPr>
        <w:t xml:space="preserve">heeft </w:t>
      </w:r>
      <w:r w:rsidR="00DD738C" w:rsidRPr="00CD1E4C">
        <w:rPr>
          <w:rFonts w:ascii="Verdana" w:hAnsi="Verdana"/>
          <w:i/>
          <w:color w:val="222222"/>
          <w:sz w:val="18"/>
          <w:szCs w:val="18"/>
        </w:rPr>
        <w:t>Afscheid van de klassieke rechtelijke procedure?</w:t>
      </w:r>
      <w:r w:rsidR="00DD738C" w:rsidRPr="00DD01F2">
        <w:rPr>
          <w:rFonts w:ascii="Verdana" w:hAnsi="Verdana"/>
          <w:b/>
          <w:color w:val="222222"/>
          <w:sz w:val="18"/>
          <w:szCs w:val="18"/>
        </w:rPr>
        <w:t xml:space="preserve"> </w:t>
      </w:r>
      <w:r w:rsidRPr="00DD01F2">
        <w:rPr>
          <w:rFonts w:ascii="Verdana" w:hAnsi="Verdana"/>
          <w:color w:val="222222"/>
          <w:sz w:val="18"/>
          <w:szCs w:val="18"/>
        </w:rPr>
        <w:t xml:space="preserve">als thema van het jaar gekozen. </w:t>
      </w:r>
    </w:p>
    <w:p w14:paraId="4E46F9CF" w14:textId="31A5DC4E" w:rsidR="00CD1E4C" w:rsidRPr="00C73974" w:rsidRDefault="00A84964" w:rsidP="00DD01F2">
      <w:pPr>
        <w:rPr>
          <w:rFonts w:ascii="Verdana" w:hAnsi="Verdana"/>
          <w:b/>
          <w:color w:val="222222"/>
          <w:sz w:val="18"/>
          <w:szCs w:val="18"/>
        </w:rPr>
      </w:pPr>
      <w:r w:rsidRPr="00DD01F2">
        <w:rPr>
          <w:rFonts w:ascii="Verdana" w:hAnsi="Verdana"/>
          <w:color w:val="222222"/>
          <w:sz w:val="18"/>
          <w:szCs w:val="18"/>
        </w:rPr>
        <w:t>In een ruim 350 pagina’s tellend boekwerk, uitgegeven door Wolters Kluwer, geven zes jur</w:t>
      </w:r>
      <w:r w:rsidR="00C73974">
        <w:rPr>
          <w:rFonts w:ascii="Verdana" w:hAnsi="Verdana"/>
          <w:color w:val="222222"/>
          <w:sz w:val="18"/>
          <w:szCs w:val="18"/>
        </w:rPr>
        <w:t>isten in preadviezen hun mening o</w:t>
      </w:r>
      <w:r w:rsidRPr="00DD01F2">
        <w:rPr>
          <w:rFonts w:ascii="Verdana" w:hAnsi="Verdana"/>
          <w:color w:val="222222"/>
          <w:sz w:val="18"/>
          <w:szCs w:val="18"/>
        </w:rPr>
        <w:t xml:space="preserve">ver het afscheid van de klassieke procedure in het civiel recht, het </w:t>
      </w:r>
      <w:r w:rsidR="00DD01F2" w:rsidRPr="00DD01F2">
        <w:rPr>
          <w:rFonts w:ascii="Verdana" w:hAnsi="Verdana"/>
          <w:color w:val="222222"/>
          <w:sz w:val="18"/>
          <w:szCs w:val="18"/>
        </w:rPr>
        <w:t>bestuursrecht en het strafrecht</w:t>
      </w:r>
      <w:r w:rsidR="00C73974">
        <w:rPr>
          <w:rFonts w:ascii="Verdana" w:hAnsi="Verdana"/>
          <w:color w:val="222222"/>
          <w:sz w:val="18"/>
          <w:szCs w:val="18"/>
        </w:rPr>
        <w:t>.</w:t>
      </w:r>
      <w:r w:rsidR="00C73974">
        <w:rPr>
          <w:rStyle w:val="Voetnootmarkering"/>
          <w:rFonts w:ascii="Verdana" w:hAnsi="Verdana"/>
          <w:color w:val="222222"/>
          <w:sz w:val="18"/>
          <w:szCs w:val="18"/>
        </w:rPr>
        <w:footnoteReference w:id="2"/>
      </w:r>
      <w:r w:rsidR="00DD01F2" w:rsidRPr="00DD01F2">
        <w:rPr>
          <w:rFonts w:ascii="Verdana" w:hAnsi="Verdana"/>
          <w:color w:val="222222"/>
          <w:sz w:val="18"/>
          <w:szCs w:val="18"/>
        </w:rPr>
        <w:t xml:space="preserve"> </w:t>
      </w:r>
    </w:p>
    <w:p w14:paraId="29A9893A" w14:textId="1FC5DA17" w:rsidR="00490E39" w:rsidRDefault="0093747B" w:rsidP="00086DBA">
      <w:pPr>
        <w:pStyle w:val="Normaalweb"/>
        <w:shd w:val="clear" w:color="auto" w:fill="FFFFFF"/>
        <w:spacing w:before="90" w:beforeAutospacing="0" w:after="360" w:afterAutospacing="0"/>
        <w:rPr>
          <w:rFonts w:ascii="Verdana" w:hAnsi="Verdana"/>
          <w:color w:val="222222"/>
          <w:sz w:val="18"/>
          <w:szCs w:val="18"/>
        </w:rPr>
      </w:pPr>
      <w:r>
        <w:rPr>
          <w:rFonts w:ascii="Verdana" w:hAnsi="Verdana"/>
          <w:color w:val="222222"/>
          <w:sz w:val="18"/>
          <w:szCs w:val="18"/>
        </w:rPr>
        <w:t xml:space="preserve">Volgens het </w:t>
      </w:r>
      <w:r w:rsidRPr="00C73974">
        <w:rPr>
          <w:rFonts w:ascii="Verdana" w:hAnsi="Verdana"/>
          <w:i/>
          <w:color w:val="222222"/>
          <w:sz w:val="18"/>
          <w:szCs w:val="18"/>
        </w:rPr>
        <w:t>Voorwoord</w:t>
      </w:r>
      <w:r w:rsidR="00D038F6">
        <w:rPr>
          <w:rFonts w:ascii="Verdana" w:hAnsi="Verdana"/>
          <w:color w:val="222222"/>
          <w:sz w:val="18"/>
          <w:szCs w:val="18"/>
        </w:rPr>
        <w:t xml:space="preserve"> </w:t>
      </w:r>
      <w:r>
        <w:rPr>
          <w:rFonts w:ascii="Verdana" w:hAnsi="Verdana"/>
          <w:color w:val="222222"/>
          <w:sz w:val="18"/>
          <w:szCs w:val="18"/>
        </w:rPr>
        <w:t xml:space="preserve">van de publicatie </w:t>
      </w:r>
      <w:r w:rsidR="00C73974">
        <w:rPr>
          <w:rFonts w:ascii="Verdana" w:hAnsi="Verdana"/>
          <w:color w:val="222222"/>
          <w:sz w:val="18"/>
          <w:szCs w:val="18"/>
        </w:rPr>
        <w:t xml:space="preserve">geschreven </w:t>
      </w:r>
      <w:r w:rsidR="00D038F6">
        <w:rPr>
          <w:rFonts w:ascii="Verdana" w:hAnsi="Verdana"/>
          <w:color w:val="222222"/>
          <w:sz w:val="18"/>
          <w:szCs w:val="18"/>
        </w:rPr>
        <w:t>d</w:t>
      </w:r>
      <w:r w:rsidR="00C73974">
        <w:rPr>
          <w:rFonts w:ascii="Verdana" w:hAnsi="Verdana"/>
          <w:color w:val="222222"/>
          <w:sz w:val="18"/>
          <w:szCs w:val="18"/>
        </w:rPr>
        <w:t xml:space="preserve">oor NVJ voorzitter Jaap Hoeksta, </w:t>
      </w:r>
      <w:r>
        <w:rPr>
          <w:rFonts w:ascii="Verdana" w:hAnsi="Verdana"/>
          <w:color w:val="222222"/>
          <w:sz w:val="18"/>
          <w:szCs w:val="18"/>
        </w:rPr>
        <w:t>is de traditionele beslechting van geschillen door de klassieke bestuursrechter</w:t>
      </w:r>
      <w:r w:rsidR="00DD738C">
        <w:rPr>
          <w:rFonts w:ascii="Verdana" w:hAnsi="Verdana"/>
          <w:color w:val="222222"/>
          <w:sz w:val="18"/>
          <w:szCs w:val="18"/>
        </w:rPr>
        <w:t xml:space="preserve"> </w:t>
      </w:r>
      <w:r>
        <w:rPr>
          <w:rFonts w:ascii="Verdana" w:hAnsi="Verdana"/>
          <w:color w:val="222222"/>
          <w:sz w:val="18"/>
          <w:szCs w:val="18"/>
        </w:rPr>
        <w:t>geen vanze</w:t>
      </w:r>
      <w:r w:rsidR="00D038F6">
        <w:rPr>
          <w:rFonts w:ascii="Verdana" w:hAnsi="Verdana"/>
          <w:color w:val="222222"/>
          <w:sz w:val="18"/>
          <w:szCs w:val="18"/>
        </w:rPr>
        <w:t xml:space="preserve">lfsprekendheid meer. Alternatieven zijn in opkomst. </w:t>
      </w:r>
      <w:r>
        <w:rPr>
          <w:rFonts w:ascii="Verdana" w:hAnsi="Verdana"/>
          <w:color w:val="222222"/>
          <w:sz w:val="18"/>
          <w:szCs w:val="18"/>
        </w:rPr>
        <w:t>Hij wijst op mediation, bindend advies, arbitrage en geschillen-en klachtencommissies. Maar ook op een door de officier van justitie te nemen strafbeschikking en de informele aanpak in het bestuursrecht. Bovendien verandert de pr</w:t>
      </w:r>
      <w:r w:rsidR="00D038F6">
        <w:rPr>
          <w:rFonts w:ascii="Verdana" w:hAnsi="Verdana"/>
          <w:color w:val="222222"/>
          <w:sz w:val="18"/>
          <w:szCs w:val="18"/>
        </w:rPr>
        <w:t xml:space="preserve">ocedure bij de overheidsrechter met </w:t>
      </w:r>
      <w:r>
        <w:rPr>
          <w:rFonts w:ascii="Verdana" w:hAnsi="Verdana"/>
          <w:color w:val="222222"/>
          <w:sz w:val="18"/>
          <w:szCs w:val="18"/>
        </w:rPr>
        <w:t>regiezittingen</w:t>
      </w:r>
      <w:r w:rsidR="00D038F6">
        <w:rPr>
          <w:rFonts w:ascii="Verdana" w:hAnsi="Verdana"/>
          <w:color w:val="222222"/>
          <w:sz w:val="18"/>
          <w:szCs w:val="18"/>
        </w:rPr>
        <w:t xml:space="preserve">, de nieuwe </w:t>
      </w:r>
      <w:r w:rsidR="00DD738C">
        <w:rPr>
          <w:rFonts w:ascii="Verdana" w:hAnsi="Verdana"/>
          <w:color w:val="222222"/>
          <w:sz w:val="18"/>
          <w:szCs w:val="18"/>
        </w:rPr>
        <w:t>zaaks behandeling</w:t>
      </w:r>
      <w:r w:rsidR="00D038F6">
        <w:rPr>
          <w:rFonts w:ascii="Verdana" w:hAnsi="Verdana"/>
          <w:color w:val="222222"/>
          <w:sz w:val="18"/>
          <w:szCs w:val="18"/>
        </w:rPr>
        <w:t xml:space="preserve"> en het digitaal procederen </w:t>
      </w:r>
      <w:r>
        <w:rPr>
          <w:rFonts w:ascii="Verdana" w:hAnsi="Verdana"/>
          <w:color w:val="222222"/>
          <w:sz w:val="18"/>
          <w:szCs w:val="18"/>
        </w:rPr>
        <w:t>met een bijbehorende nieuwe basisprocedure in het burgerlijk recht. Ook de informatietechnologie rukt op in de rechtspraak. Aldus</w:t>
      </w:r>
      <w:r w:rsidR="00D038F6">
        <w:rPr>
          <w:rFonts w:ascii="Verdana" w:hAnsi="Verdana"/>
          <w:color w:val="222222"/>
          <w:sz w:val="18"/>
          <w:szCs w:val="18"/>
        </w:rPr>
        <w:t xml:space="preserve"> NVJ voorzitter Jaap Hoekst</w:t>
      </w:r>
      <w:r>
        <w:rPr>
          <w:rFonts w:ascii="Verdana" w:hAnsi="Verdana"/>
          <w:color w:val="222222"/>
          <w:sz w:val="18"/>
          <w:szCs w:val="18"/>
        </w:rPr>
        <w:t>ra in zijn voorwoor</w:t>
      </w:r>
      <w:r w:rsidR="00490E39">
        <w:rPr>
          <w:rFonts w:ascii="Verdana" w:hAnsi="Verdana"/>
          <w:color w:val="222222"/>
          <w:sz w:val="18"/>
          <w:szCs w:val="18"/>
        </w:rPr>
        <w:t>d.</w:t>
      </w:r>
    </w:p>
    <w:p w14:paraId="4179FE2C" w14:textId="1AECB8FF" w:rsidR="00DD738C" w:rsidRDefault="00490E39" w:rsidP="00086DBA">
      <w:pPr>
        <w:pStyle w:val="Normaalweb"/>
        <w:shd w:val="clear" w:color="auto" w:fill="FFFFFF"/>
        <w:spacing w:before="90" w:beforeAutospacing="0" w:after="360" w:afterAutospacing="0"/>
        <w:rPr>
          <w:rFonts w:ascii="Verdana" w:hAnsi="Verdana"/>
          <w:color w:val="222222"/>
          <w:sz w:val="18"/>
          <w:szCs w:val="18"/>
        </w:rPr>
      </w:pPr>
      <w:r>
        <w:rPr>
          <w:rFonts w:ascii="Verdana" w:hAnsi="Verdana"/>
          <w:color w:val="222222"/>
          <w:sz w:val="18"/>
          <w:szCs w:val="18"/>
        </w:rPr>
        <w:t>De zes pre adviseurs zijn volgens Hoekstra onder meer de volgende mening toegedaan.</w:t>
      </w:r>
    </w:p>
    <w:tbl>
      <w:tblPr>
        <w:tblStyle w:val="Tabelraster"/>
        <w:tblW w:w="0" w:type="auto"/>
        <w:tblLook w:val="04A0" w:firstRow="1" w:lastRow="0" w:firstColumn="1" w:lastColumn="0" w:noHBand="0" w:noVBand="1"/>
      </w:tblPr>
      <w:tblGrid>
        <w:gridCol w:w="9062"/>
      </w:tblGrid>
      <w:tr w:rsidR="00611764" w:rsidRPr="002C18A0" w14:paraId="151A7CAE" w14:textId="77777777" w:rsidTr="00611764">
        <w:tc>
          <w:tcPr>
            <w:tcW w:w="9062" w:type="dxa"/>
          </w:tcPr>
          <w:p w14:paraId="3DEBB97C" w14:textId="651468B5" w:rsidR="00611764" w:rsidRPr="002C18A0" w:rsidRDefault="00660DCE" w:rsidP="00611764">
            <w:pPr>
              <w:pStyle w:val="Lijstalinea"/>
              <w:numPr>
                <w:ilvl w:val="0"/>
                <w:numId w:val="8"/>
              </w:numPr>
              <w:rPr>
                <w:rFonts w:ascii="Verdana" w:hAnsi="Verdana"/>
                <w:color w:val="222222"/>
                <w:sz w:val="18"/>
                <w:szCs w:val="18"/>
              </w:rPr>
            </w:pPr>
            <w:r w:rsidRPr="002C18A0">
              <w:rPr>
                <w:rFonts w:ascii="Verdana" w:hAnsi="Verdana"/>
                <w:sz w:val="18"/>
                <w:szCs w:val="18"/>
              </w:rPr>
              <w:t>Alle geschillen mo</w:t>
            </w:r>
            <w:r w:rsidR="00611764" w:rsidRPr="002C18A0">
              <w:rPr>
                <w:rFonts w:ascii="Verdana" w:hAnsi="Verdana"/>
                <w:sz w:val="18"/>
                <w:szCs w:val="18"/>
              </w:rPr>
              <w:t>eten uiteindelijk aan de rechter kunnen worden voorgelegd, wiens primaire taak ook blijft het beslechten van juridische geschillen. In die zin wordt geen afscheid genomen van de rechter</w:t>
            </w:r>
          </w:p>
          <w:p w14:paraId="5B01C543" w14:textId="77777777" w:rsidR="00CD1E4C" w:rsidRPr="002C18A0" w:rsidRDefault="00CD1E4C" w:rsidP="00CD1E4C">
            <w:pPr>
              <w:pStyle w:val="Lijstalinea"/>
              <w:ind w:left="360"/>
              <w:rPr>
                <w:rFonts w:ascii="Verdana" w:hAnsi="Verdana"/>
                <w:color w:val="222222"/>
                <w:sz w:val="18"/>
                <w:szCs w:val="18"/>
              </w:rPr>
            </w:pPr>
          </w:p>
          <w:p w14:paraId="4CDAF044" w14:textId="0FF2B385" w:rsidR="00611764" w:rsidRPr="002C18A0" w:rsidRDefault="00611764" w:rsidP="00611764">
            <w:pPr>
              <w:pStyle w:val="Lijstalinea"/>
              <w:numPr>
                <w:ilvl w:val="0"/>
                <w:numId w:val="8"/>
              </w:numPr>
              <w:rPr>
                <w:rFonts w:ascii="Verdana" w:hAnsi="Verdana"/>
                <w:color w:val="222222"/>
                <w:sz w:val="18"/>
                <w:szCs w:val="18"/>
              </w:rPr>
            </w:pPr>
            <w:r w:rsidRPr="002C18A0">
              <w:rPr>
                <w:rFonts w:ascii="Verdana" w:hAnsi="Verdana"/>
                <w:sz w:val="18"/>
                <w:szCs w:val="18"/>
              </w:rPr>
              <w:t>De rechter- ook de burgerlijke rechter- dient zich actief op te stellen en door middel van differentiatie en regie maatwerk leveren, daarbij ook de wensen van de betrokken partijen betr</w:t>
            </w:r>
            <w:r w:rsidR="00660DCE" w:rsidRPr="002C18A0">
              <w:rPr>
                <w:rFonts w:ascii="Verdana" w:hAnsi="Verdana"/>
                <w:sz w:val="18"/>
                <w:szCs w:val="18"/>
              </w:rPr>
              <w:t xml:space="preserve">ekkend. De rechter moet </w:t>
            </w:r>
            <w:r w:rsidRPr="002C18A0">
              <w:rPr>
                <w:rFonts w:ascii="Verdana" w:hAnsi="Verdana"/>
                <w:sz w:val="18"/>
                <w:szCs w:val="18"/>
              </w:rPr>
              <w:t>ook de mogelijkheden van een alternatieve oplossing van het geschil bezien als bijvoorbeeld mediation. In zoverre wordt er toch een soort afscheid van de klassieke rechter en procedure genomen.</w:t>
            </w:r>
          </w:p>
          <w:p w14:paraId="6CDDB740" w14:textId="39D8D068" w:rsidR="00CD1E4C" w:rsidRPr="002C18A0" w:rsidRDefault="00CD1E4C" w:rsidP="00CD1E4C">
            <w:pPr>
              <w:rPr>
                <w:rFonts w:ascii="Verdana" w:hAnsi="Verdana"/>
                <w:color w:val="222222"/>
                <w:sz w:val="18"/>
                <w:szCs w:val="18"/>
              </w:rPr>
            </w:pPr>
          </w:p>
          <w:p w14:paraId="31BB5D16" w14:textId="691EF5C6" w:rsidR="00611764" w:rsidRPr="002C18A0" w:rsidRDefault="00EB267A" w:rsidP="00611764">
            <w:pPr>
              <w:pStyle w:val="Lijstalinea"/>
              <w:numPr>
                <w:ilvl w:val="0"/>
                <w:numId w:val="8"/>
              </w:numPr>
              <w:rPr>
                <w:rFonts w:ascii="Verdana" w:hAnsi="Verdana"/>
                <w:color w:val="222222"/>
                <w:sz w:val="18"/>
                <w:szCs w:val="18"/>
              </w:rPr>
            </w:pPr>
            <w:r w:rsidRPr="002C18A0">
              <w:rPr>
                <w:rFonts w:ascii="Verdana" w:hAnsi="Verdana"/>
                <w:sz w:val="18"/>
                <w:szCs w:val="18"/>
              </w:rPr>
              <w:t>Bepaalde rechter moeten zich daartoe ook mediation vaardigheden eigen maken. Mediation zou ook anderszins door bijvoorbeeld gerechtsmediators vanwege een gerecht moeten worden aangeboden. Ook moet een gerecht over een ADR-/ODR track beschikken.</w:t>
            </w:r>
          </w:p>
          <w:p w14:paraId="63C79334" w14:textId="229BBB22" w:rsidR="00CD1E4C" w:rsidRPr="002C18A0" w:rsidRDefault="00CD1E4C" w:rsidP="00CD1E4C">
            <w:pPr>
              <w:rPr>
                <w:rFonts w:ascii="Verdana" w:hAnsi="Verdana"/>
                <w:color w:val="222222"/>
                <w:sz w:val="18"/>
                <w:szCs w:val="18"/>
              </w:rPr>
            </w:pPr>
          </w:p>
          <w:p w14:paraId="3FC27177" w14:textId="14E7C3C3" w:rsidR="00EB267A" w:rsidRPr="002C18A0" w:rsidRDefault="00EB267A" w:rsidP="00611764">
            <w:pPr>
              <w:pStyle w:val="Lijstalinea"/>
              <w:numPr>
                <w:ilvl w:val="0"/>
                <w:numId w:val="8"/>
              </w:numPr>
              <w:rPr>
                <w:rFonts w:ascii="Verdana" w:hAnsi="Verdana"/>
                <w:color w:val="222222"/>
                <w:sz w:val="18"/>
                <w:szCs w:val="18"/>
              </w:rPr>
            </w:pPr>
            <w:r w:rsidRPr="002C18A0">
              <w:rPr>
                <w:rFonts w:ascii="Verdana" w:hAnsi="Verdana"/>
                <w:sz w:val="18"/>
                <w:szCs w:val="18"/>
              </w:rPr>
              <w:t>De rechter moet toegankelijk zijn, hetgeen onder meer betekent dat een procedure bij de burgerlijke rechter ook voor een gewone burger betaalbaar moet zijn. De bestuursrechter zou ook over ( bepaalde) andere overheidshandelingen dan alleen besluiten een oordeel moeten kunnen geven.</w:t>
            </w:r>
          </w:p>
          <w:p w14:paraId="1A4DBC0D" w14:textId="27EAB51E" w:rsidR="00CD1E4C" w:rsidRPr="002C18A0" w:rsidRDefault="00CD1E4C" w:rsidP="00CD1E4C">
            <w:pPr>
              <w:rPr>
                <w:rFonts w:ascii="Verdana" w:hAnsi="Verdana"/>
                <w:color w:val="222222"/>
                <w:sz w:val="18"/>
                <w:szCs w:val="18"/>
              </w:rPr>
            </w:pPr>
          </w:p>
          <w:p w14:paraId="3BA1A4D7" w14:textId="710B5D59" w:rsidR="00EB267A" w:rsidRPr="002C18A0" w:rsidRDefault="00EB267A" w:rsidP="00611764">
            <w:pPr>
              <w:pStyle w:val="Lijstalinea"/>
              <w:numPr>
                <w:ilvl w:val="0"/>
                <w:numId w:val="8"/>
              </w:numPr>
              <w:rPr>
                <w:rFonts w:ascii="Verdana" w:hAnsi="Verdana"/>
                <w:color w:val="222222"/>
                <w:sz w:val="18"/>
                <w:szCs w:val="18"/>
              </w:rPr>
            </w:pPr>
            <w:r w:rsidRPr="002C18A0">
              <w:rPr>
                <w:rFonts w:ascii="Verdana" w:hAnsi="Verdana"/>
                <w:sz w:val="18"/>
                <w:szCs w:val="18"/>
              </w:rPr>
              <w:t xml:space="preserve">De voortschrijdende informatietechnologie brengt met zich mee dat van </w:t>
            </w:r>
            <w:r w:rsidRPr="002C18A0">
              <w:rPr>
                <w:rFonts w:ascii="Verdana" w:hAnsi="Verdana"/>
                <w:i/>
                <w:sz w:val="18"/>
                <w:szCs w:val="18"/>
              </w:rPr>
              <w:t>artificial intelligence</w:t>
            </w:r>
            <w:r w:rsidRPr="002C18A0">
              <w:rPr>
                <w:rFonts w:ascii="Verdana" w:hAnsi="Verdana"/>
                <w:sz w:val="18"/>
                <w:szCs w:val="18"/>
              </w:rPr>
              <w:t>( -systemen) in alle fasen van de gerechtelijke procedures ( in steeds toenemende mate) gebruik zal moeten worden gemaakt.</w:t>
            </w:r>
          </w:p>
          <w:p w14:paraId="5C0908C1" w14:textId="7FD9BFD5" w:rsidR="00CD1E4C" w:rsidRPr="002C18A0" w:rsidRDefault="00CD1E4C" w:rsidP="00CD1E4C">
            <w:pPr>
              <w:rPr>
                <w:rFonts w:ascii="Verdana" w:hAnsi="Verdana"/>
                <w:color w:val="222222"/>
                <w:sz w:val="18"/>
                <w:szCs w:val="18"/>
              </w:rPr>
            </w:pPr>
          </w:p>
          <w:p w14:paraId="28950894" w14:textId="19E77FC4" w:rsidR="00EB267A" w:rsidRPr="002C18A0" w:rsidRDefault="00EB267A" w:rsidP="00611764">
            <w:pPr>
              <w:pStyle w:val="Lijstalinea"/>
              <w:numPr>
                <w:ilvl w:val="0"/>
                <w:numId w:val="8"/>
              </w:numPr>
              <w:rPr>
                <w:rFonts w:ascii="Verdana" w:hAnsi="Verdana"/>
                <w:color w:val="222222"/>
                <w:sz w:val="18"/>
                <w:szCs w:val="18"/>
              </w:rPr>
            </w:pPr>
            <w:r w:rsidRPr="002C18A0">
              <w:rPr>
                <w:rFonts w:ascii="Verdana" w:hAnsi="Verdana"/>
                <w:sz w:val="18"/>
                <w:szCs w:val="18"/>
              </w:rPr>
              <w:t>Het recht op een eerlijk proces als neergelegd in artikel 6 EVRM komt ook aan de orde in de buitenrechtelijke afdoening van strafzaken</w:t>
            </w:r>
            <w:r w:rsidR="00660DCE" w:rsidRPr="002C18A0">
              <w:rPr>
                <w:rFonts w:ascii="Verdana" w:hAnsi="Verdana"/>
                <w:sz w:val="18"/>
                <w:szCs w:val="18"/>
              </w:rPr>
              <w:t>.</w:t>
            </w:r>
            <w:r w:rsidRPr="002C18A0">
              <w:rPr>
                <w:rFonts w:ascii="Verdana" w:hAnsi="Verdana"/>
                <w:sz w:val="18"/>
                <w:szCs w:val="18"/>
              </w:rPr>
              <w:t xml:space="preserve"> </w:t>
            </w:r>
            <w:r w:rsidR="00660DCE" w:rsidRPr="002C18A0">
              <w:rPr>
                <w:rFonts w:ascii="Verdana" w:hAnsi="Verdana"/>
                <w:sz w:val="18"/>
                <w:szCs w:val="18"/>
              </w:rPr>
              <w:t>D</w:t>
            </w:r>
            <w:r w:rsidRPr="002C18A0">
              <w:rPr>
                <w:rFonts w:ascii="Verdana" w:hAnsi="Verdana"/>
                <w:sz w:val="18"/>
                <w:szCs w:val="18"/>
              </w:rPr>
              <w:t xml:space="preserve">e mogelijkheden van het inroepen van rechtsbijstand en van het gehoord worden in het kader van strafbeschikkingen </w:t>
            </w:r>
            <w:r w:rsidR="00660DCE" w:rsidRPr="002C18A0">
              <w:rPr>
                <w:rFonts w:ascii="Verdana" w:hAnsi="Verdana"/>
                <w:sz w:val="18"/>
                <w:szCs w:val="18"/>
              </w:rPr>
              <w:t xml:space="preserve"> worden geïntensifieerd.</w:t>
            </w:r>
          </w:p>
          <w:p w14:paraId="611D4D81" w14:textId="60416373" w:rsidR="00CD1E4C" w:rsidRPr="002C18A0" w:rsidRDefault="00CD1E4C" w:rsidP="00CD1E4C">
            <w:pPr>
              <w:rPr>
                <w:rFonts w:ascii="Verdana" w:hAnsi="Verdana"/>
                <w:color w:val="222222"/>
                <w:sz w:val="18"/>
                <w:szCs w:val="18"/>
              </w:rPr>
            </w:pPr>
          </w:p>
          <w:p w14:paraId="645078BB" w14:textId="77777777" w:rsidR="00660DCE" w:rsidRPr="002C18A0" w:rsidRDefault="00660DCE" w:rsidP="00611764">
            <w:pPr>
              <w:pStyle w:val="Lijstalinea"/>
              <w:numPr>
                <w:ilvl w:val="0"/>
                <w:numId w:val="8"/>
              </w:numPr>
              <w:rPr>
                <w:rFonts w:ascii="Verdana" w:hAnsi="Verdana"/>
                <w:color w:val="222222"/>
                <w:sz w:val="18"/>
                <w:szCs w:val="18"/>
              </w:rPr>
            </w:pPr>
            <w:r w:rsidRPr="002C18A0">
              <w:rPr>
                <w:rFonts w:ascii="Verdana" w:hAnsi="Verdana"/>
                <w:sz w:val="18"/>
                <w:szCs w:val="18"/>
              </w:rPr>
              <w:t>De strafrechter moet ook een traject van herstelbemiddeling kunnen bevorderen, zo niet afdwingen.</w:t>
            </w:r>
          </w:p>
          <w:p w14:paraId="5C15C0CD" w14:textId="77777777" w:rsidR="002C18A0" w:rsidRPr="002C18A0" w:rsidRDefault="002C18A0" w:rsidP="002C18A0">
            <w:pPr>
              <w:pStyle w:val="Lijstalinea"/>
              <w:rPr>
                <w:rFonts w:ascii="Verdana" w:hAnsi="Verdana"/>
                <w:color w:val="222222"/>
                <w:sz w:val="18"/>
                <w:szCs w:val="18"/>
              </w:rPr>
            </w:pPr>
          </w:p>
          <w:p w14:paraId="30A3C071" w14:textId="7822A63D" w:rsidR="002C18A0" w:rsidRPr="002C18A0" w:rsidRDefault="002C18A0" w:rsidP="002C18A0">
            <w:pPr>
              <w:pStyle w:val="Lijstalinea"/>
              <w:ind w:left="360"/>
              <w:rPr>
                <w:rFonts w:ascii="Verdana" w:hAnsi="Verdana"/>
                <w:color w:val="222222"/>
                <w:sz w:val="18"/>
                <w:szCs w:val="18"/>
              </w:rPr>
            </w:pPr>
          </w:p>
        </w:tc>
      </w:tr>
    </w:tbl>
    <w:p w14:paraId="668FD26C" w14:textId="77777777" w:rsidR="000343A4" w:rsidRPr="002C18A0" w:rsidRDefault="000343A4">
      <w:pPr>
        <w:rPr>
          <w:rFonts w:ascii="Verdana" w:hAnsi="Verdana"/>
          <w:color w:val="222222"/>
          <w:sz w:val="18"/>
          <w:szCs w:val="18"/>
        </w:rPr>
      </w:pPr>
    </w:p>
    <w:p w14:paraId="52866623" w14:textId="77777777" w:rsidR="002C18A0" w:rsidRDefault="002C18A0">
      <w:pPr>
        <w:rPr>
          <w:rFonts w:ascii="Verdana" w:hAnsi="Verdana"/>
          <w:color w:val="222222"/>
          <w:sz w:val="18"/>
          <w:szCs w:val="18"/>
        </w:rPr>
      </w:pPr>
    </w:p>
    <w:p w14:paraId="4CBD4F80" w14:textId="77777777" w:rsidR="002C18A0" w:rsidRDefault="002C18A0">
      <w:pPr>
        <w:rPr>
          <w:rFonts w:ascii="Verdana" w:hAnsi="Verdana"/>
          <w:color w:val="222222"/>
          <w:sz w:val="18"/>
          <w:szCs w:val="18"/>
        </w:rPr>
      </w:pPr>
    </w:p>
    <w:p w14:paraId="42900E7E" w14:textId="314C0735" w:rsidR="00511414" w:rsidRDefault="000343A4">
      <w:pPr>
        <w:rPr>
          <w:rFonts w:ascii="Verdana" w:hAnsi="Verdana"/>
          <w:color w:val="222222"/>
          <w:sz w:val="18"/>
          <w:szCs w:val="18"/>
        </w:rPr>
      </w:pPr>
      <w:r>
        <w:rPr>
          <w:rFonts w:ascii="Verdana" w:hAnsi="Verdana"/>
          <w:color w:val="222222"/>
          <w:sz w:val="18"/>
          <w:szCs w:val="18"/>
        </w:rPr>
        <w:t xml:space="preserve">Prof. </w:t>
      </w:r>
      <w:r w:rsidR="00511414">
        <w:rPr>
          <w:rFonts w:ascii="Verdana" w:hAnsi="Verdana"/>
          <w:color w:val="222222"/>
          <w:sz w:val="18"/>
          <w:szCs w:val="18"/>
        </w:rPr>
        <w:t>J. Crijns en mr. R. Kool eindigen hun préadvies over de mogelijke afschaffing van de klassieke strafrechtelijke procedure  als volgt.</w:t>
      </w:r>
    </w:p>
    <w:p w14:paraId="71DAB042" w14:textId="77777777" w:rsidR="00511414" w:rsidRDefault="00511414">
      <w:pPr>
        <w:rPr>
          <w:rFonts w:ascii="Verdana" w:hAnsi="Verdana"/>
          <w:i/>
          <w:color w:val="222222"/>
          <w:sz w:val="18"/>
          <w:szCs w:val="18"/>
        </w:rPr>
      </w:pPr>
      <w:r>
        <w:rPr>
          <w:rFonts w:ascii="Verdana" w:hAnsi="Verdana"/>
          <w:i/>
          <w:color w:val="222222"/>
          <w:sz w:val="18"/>
          <w:szCs w:val="18"/>
        </w:rPr>
        <w:t xml:space="preserve">Wij koesteren de stille hoop dat investeringen in meer zinvolle, op het individu toegesneden vormen van afdoening, zich op den duur zullen uitbetalen in lagere recidive cijfers bij eenvoudige, veel voorkomende criminaliteit, een hogere “klanttevredenheid” bij verdachten en slachtoffers en een grotere legitimiteit van de strafrechtpleging als geheel. </w:t>
      </w:r>
    </w:p>
    <w:p w14:paraId="2A382008" w14:textId="77777777" w:rsidR="00511414" w:rsidRDefault="00511414">
      <w:pPr>
        <w:rPr>
          <w:rFonts w:ascii="Verdana" w:hAnsi="Verdana"/>
          <w:i/>
          <w:color w:val="222222"/>
          <w:sz w:val="18"/>
          <w:szCs w:val="18"/>
        </w:rPr>
      </w:pPr>
    </w:p>
    <w:p w14:paraId="0BF55219" w14:textId="76F25B65" w:rsidR="00511414" w:rsidRDefault="002C18A0">
      <w:pPr>
        <w:rPr>
          <w:rFonts w:ascii="Verdana" w:hAnsi="Verdana"/>
          <w:b/>
          <w:color w:val="222222"/>
          <w:sz w:val="18"/>
          <w:szCs w:val="18"/>
        </w:rPr>
      </w:pPr>
      <w:r>
        <w:rPr>
          <w:rFonts w:ascii="Verdana" w:hAnsi="Verdana"/>
          <w:b/>
          <w:color w:val="222222"/>
          <w:sz w:val="18"/>
          <w:szCs w:val="18"/>
        </w:rPr>
        <w:t xml:space="preserve">4. </w:t>
      </w:r>
      <w:r w:rsidR="00363CDF">
        <w:rPr>
          <w:rFonts w:ascii="Verdana" w:hAnsi="Verdana"/>
          <w:b/>
          <w:color w:val="222222"/>
          <w:sz w:val="18"/>
          <w:szCs w:val="18"/>
        </w:rPr>
        <w:t>Welk mensbeeld kiest het strafrecht?</w:t>
      </w:r>
    </w:p>
    <w:p w14:paraId="09EC9525" w14:textId="1557857B" w:rsidR="00511414" w:rsidRDefault="00875310">
      <w:pPr>
        <w:rPr>
          <w:rFonts w:ascii="Verdana" w:hAnsi="Verdana"/>
          <w:color w:val="222222"/>
          <w:sz w:val="18"/>
          <w:szCs w:val="18"/>
        </w:rPr>
      </w:pPr>
      <w:r w:rsidRPr="00875310">
        <w:rPr>
          <w:rFonts w:ascii="Verdana" w:hAnsi="Verdana"/>
          <w:color w:val="222222"/>
          <w:sz w:val="18"/>
          <w:szCs w:val="18"/>
        </w:rPr>
        <w:t>Ons rech</w:t>
      </w:r>
      <w:r>
        <w:rPr>
          <w:rFonts w:ascii="Verdana" w:hAnsi="Verdana"/>
          <w:color w:val="222222"/>
          <w:sz w:val="18"/>
          <w:szCs w:val="18"/>
        </w:rPr>
        <w:t>t</w:t>
      </w:r>
      <w:r w:rsidRPr="00875310">
        <w:rPr>
          <w:rFonts w:ascii="Verdana" w:hAnsi="Verdana"/>
          <w:color w:val="222222"/>
          <w:sz w:val="18"/>
          <w:szCs w:val="18"/>
        </w:rPr>
        <w:t>ssysteem ga</w:t>
      </w:r>
      <w:r w:rsidR="00CE2B49">
        <w:rPr>
          <w:rFonts w:ascii="Verdana" w:hAnsi="Verdana"/>
          <w:color w:val="222222"/>
          <w:sz w:val="18"/>
          <w:szCs w:val="18"/>
        </w:rPr>
        <w:t>at uit van autonome individuen</w:t>
      </w:r>
      <w:r w:rsidRPr="00875310">
        <w:rPr>
          <w:rFonts w:ascii="Verdana" w:hAnsi="Verdana"/>
          <w:color w:val="222222"/>
          <w:sz w:val="18"/>
          <w:szCs w:val="18"/>
        </w:rPr>
        <w:t xml:space="preserve"> en partijen die elkaar in een toernooiveld bestrijden met </w:t>
      </w:r>
      <w:r>
        <w:rPr>
          <w:rFonts w:ascii="Verdana" w:hAnsi="Verdana"/>
          <w:color w:val="222222"/>
          <w:sz w:val="18"/>
          <w:szCs w:val="18"/>
        </w:rPr>
        <w:t>verbale argumen</w:t>
      </w:r>
      <w:r w:rsidR="00C73974">
        <w:rPr>
          <w:rFonts w:ascii="Verdana" w:hAnsi="Verdana"/>
          <w:color w:val="222222"/>
          <w:sz w:val="18"/>
          <w:szCs w:val="18"/>
        </w:rPr>
        <w:t xml:space="preserve">ten en tegenargumenten, </w:t>
      </w:r>
      <w:r>
        <w:rPr>
          <w:rFonts w:ascii="Verdana" w:hAnsi="Verdana"/>
          <w:color w:val="222222"/>
          <w:sz w:val="18"/>
          <w:szCs w:val="18"/>
        </w:rPr>
        <w:t>aanval en tegenaanval.</w:t>
      </w:r>
    </w:p>
    <w:p w14:paraId="7FFF5763" w14:textId="77777777" w:rsidR="00096510" w:rsidRDefault="00B52E2F" w:rsidP="00297ADE">
      <w:pPr>
        <w:autoSpaceDE w:val="0"/>
        <w:autoSpaceDN w:val="0"/>
        <w:adjustRightInd w:val="0"/>
        <w:rPr>
          <w:rFonts w:ascii="Verdana" w:hAnsi="Verdana"/>
          <w:sz w:val="18"/>
          <w:szCs w:val="18"/>
        </w:rPr>
      </w:pPr>
      <w:r w:rsidRPr="00096510">
        <w:rPr>
          <w:rFonts w:ascii="Verdana" w:hAnsi="Verdana"/>
          <w:color w:val="222222"/>
          <w:sz w:val="18"/>
          <w:szCs w:val="18"/>
        </w:rPr>
        <w:t>Mr. d</w:t>
      </w:r>
      <w:r w:rsidR="00363CDF" w:rsidRPr="00096510">
        <w:rPr>
          <w:rFonts w:ascii="Verdana" w:hAnsi="Verdana"/>
          <w:color w:val="222222"/>
          <w:sz w:val="18"/>
          <w:szCs w:val="18"/>
        </w:rPr>
        <w:t>r  J. Claessen,</w:t>
      </w:r>
      <w:r w:rsidR="00096510">
        <w:rPr>
          <w:rFonts w:ascii="Verdana" w:hAnsi="Verdana"/>
          <w:color w:val="222222"/>
          <w:sz w:val="18"/>
          <w:szCs w:val="18"/>
        </w:rPr>
        <w:t xml:space="preserve"> universitair hoofddocent straf(proces)recht</w:t>
      </w:r>
      <w:r w:rsidR="00363CDF" w:rsidRPr="00096510">
        <w:rPr>
          <w:rFonts w:ascii="Verdana" w:hAnsi="Verdana"/>
          <w:color w:val="222222"/>
          <w:sz w:val="18"/>
          <w:szCs w:val="18"/>
        </w:rPr>
        <w:t xml:space="preserve"> </w:t>
      </w:r>
      <w:r w:rsidR="00096510">
        <w:rPr>
          <w:rFonts w:ascii="Verdana" w:hAnsi="Verdana"/>
          <w:color w:val="222222"/>
          <w:sz w:val="18"/>
          <w:szCs w:val="18"/>
        </w:rPr>
        <w:t xml:space="preserve">aan de Universiteit van Maastricht </w:t>
      </w:r>
      <w:r w:rsidR="00363CDF" w:rsidRPr="00096510">
        <w:rPr>
          <w:rFonts w:ascii="Verdana" w:hAnsi="Verdana"/>
          <w:color w:val="222222"/>
          <w:sz w:val="18"/>
          <w:szCs w:val="18"/>
        </w:rPr>
        <w:t xml:space="preserve">en </w:t>
      </w:r>
      <w:r w:rsidR="00141472" w:rsidRPr="00096510">
        <w:rPr>
          <w:rFonts w:ascii="Verdana" w:hAnsi="Verdana"/>
          <w:color w:val="222222"/>
          <w:sz w:val="18"/>
          <w:szCs w:val="18"/>
        </w:rPr>
        <w:t>pleitbezorger</w:t>
      </w:r>
      <w:r w:rsidR="00363CDF" w:rsidRPr="00096510">
        <w:rPr>
          <w:rFonts w:ascii="Verdana" w:hAnsi="Verdana"/>
          <w:color w:val="222222"/>
          <w:sz w:val="18"/>
          <w:szCs w:val="18"/>
        </w:rPr>
        <w:t xml:space="preserve"> voor Herstelrecht in het Nederlands recht</w:t>
      </w:r>
      <w:r w:rsidR="00141472" w:rsidRPr="00096510">
        <w:rPr>
          <w:rFonts w:ascii="Verdana" w:hAnsi="Verdana"/>
          <w:color w:val="222222"/>
          <w:sz w:val="18"/>
          <w:szCs w:val="18"/>
        </w:rPr>
        <w:t>s</w:t>
      </w:r>
      <w:r w:rsidR="00363CDF" w:rsidRPr="00096510">
        <w:rPr>
          <w:rFonts w:ascii="Verdana" w:hAnsi="Verdana"/>
          <w:color w:val="222222"/>
          <w:sz w:val="18"/>
          <w:szCs w:val="18"/>
        </w:rPr>
        <w:t>sy</w:t>
      </w:r>
      <w:r w:rsidR="002C18A0" w:rsidRPr="00096510">
        <w:rPr>
          <w:rFonts w:ascii="Verdana" w:hAnsi="Verdana"/>
          <w:color w:val="222222"/>
          <w:sz w:val="18"/>
          <w:szCs w:val="18"/>
        </w:rPr>
        <w:t>s</w:t>
      </w:r>
      <w:r w:rsidR="00363CDF" w:rsidRPr="00096510">
        <w:rPr>
          <w:rFonts w:ascii="Verdana" w:hAnsi="Verdana"/>
          <w:color w:val="222222"/>
          <w:sz w:val="18"/>
          <w:szCs w:val="18"/>
        </w:rPr>
        <w:t>teem</w:t>
      </w:r>
      <w:r w:rsidR="00096510">
        <w:rPr>
          <w:rFonts w:ascii="Verdana" w:hAnsi="Verdana"/>
          <w:color w:val="222222"/>
          <w:sz w:val="18"/>
          <w:szCs w:val="18"/>
        </w:rPr>
        <w:t>,</w:t>
      </w:r>
      <w:r w:rsidR="00141472" w:rsidRPr="00096510">
        <w:rPr>
          <w:rFonts w:ascii="Verdana" w:hAnsi="Verdana"/>
          <w:color w:val="222222"/>
          <w:sz w:val="18"/>
          <w:szCs w:val="18"/>
        </w:rPr>
        <w:t xml:space="preserve"> signaleert dat ons huidige strafrecht voortkomt uit een</w:t>
      </w:r>
      <w:r w:rsidR="00297ADE" w:rsidRPr="00096510">
        <w:rPr>
          <w:rFonts w:ascii="Verdana" w:hAnsi="Verdana" w:cs="TT5Ct00"/>
          <w:sz w:val="18"/>
          <w:szCs w:val="18"/>
        </w:rPr>
        <w:t xml:space="preserve"> negatief</w:t>
      </w:r>
      <w:r w:rsidR="00141472" w:rsidRPr="00096510">
        <w:rPr>
          <w:rFonts w:ascii="Verdana" w:hAnsi="Verdana" w:cs="TT5Ct00"/>
          <w:sz w:val="18"/>
          <w:szCs w:val="18"/>
        </w:rPr>
        <w:t xml:space="preserve"> </w:t>
      </w:r>
      <w:r w:rsidR="00141472" w:rsidRPr="00096510">
        <w:rPr>
          <w:rFonts w:ascii="Verdana" w:hAnsi="Verdana" w:cs="TT5Et00"/>
          <w:sz w:val="18"/>
          <w:szCs w:val="18"/>
        </w:rPr>
        <w:t>mens- en wereldbeeld.</w:t>
      </w:r>
      <w:r w:rsidR="00096510">
        <w:rPr>
          <w:rFonts w:ascii="Verdana" w:hAnsi="Verdana" w:cs="TT5Et00"/>
          <w:sz w:val="18"/>
          <w:szCs w:val="18"/>
        </w:rPr>
        <w:t xml:space="preserve"> Hij heeft </w:t>
      </w:r>
      <w:r w:rsidR="00297ADE" w:rsidRPr="00096510">
        <w:rPr>
          <w:rFonts w:ascii="Verdana" w:hAnsi="Verdana" w:cs="TT5Et00"/>
          <w:sz w:val="18"/>
          <w:szCs w:val="18"/>
        </w:rPr>
        <w:t xml:space="preserve">zich de vraag </w:t>
      </w:r>
      <w:r w:rsidR="00096510">
        <w:rPr>
          <w:rFonts w:ascii="Verdana" w:hAnsi="Verdana" w:cs="TT5Et00"/>
          <w:sz w:val="18"/>
          <w:szCs w:val="18"/>
        </w:rPr>
        <w:t xml:space="preserve">gesteld </w:t>
      </w:r>
      <w:r w:rsidR="00DE64DE" w:rsidRPr="00096510">
        <w:rPr>
          <w:rFonts w:ascii="Verdana" w:hAnsi="Verdana"/>
          <w:sz w:val="18"/>
          <w:szCs w:val="18"/>
        </w:rPr>
        <w:t>of straffen en strafrecht </w:t>
      </w:r>
      <w:r w:rsidR="00DE64DE" w:rsidRPr="00096510">
        <w:rPr>
          <w:rFonts w:ascii="Verdana" w:hAnsi="Verdana"/>
          <w:i/>
          <w:iCs/>
          <w:sz w:val="18"/>
          <w:szCs w:val="18"/>
        </w:rPr>
        <w:t>überhaupt</w:t>
      </w:r>
      <w:r w:rsidR="00DE64DE" w:rsidRPr="00096510">
        <w:rPr>
          <w:rFonts w:ascii="Verdana" w:hAnsi="Verdana"/>
          <w:sz w:val="18"/>
          <w:szCs w:val="18"/>
        </w:rPr>
        <w:t> moreel e</w:t>
      </w:r>
      <w:r w:rsidR="00297ADE" w:rsidRPr="00096510">
        <w:rPr>
          <w:rFonts w:ascii="Verdana" w:hAnsi="Verdana"/>
          <w:sz w:val="18"/>
          <w:szCs w:val="18"/>
        </w:rPr>
        <w:t xml:space="preserve">n praktisch te legitimeren zijn. </w:t>
      </w:r>
    </w:p>
    <w:p w14:paraId="6A92C6B7" w14:textId="77777777" w:rsidR="00096510" w:rsidRDefault="00297ADE" w:rsidP="00297ADE">
      <w:pPr>
        <w:autoSpaceDE w:val="0"/>
        <w:autoSpaceDN w:val="0"/>
        <w:adjustRightInd w:val="0"/>
        <w:rPr>
          <w:rFonts w:ascii="Verdana" w:hAnsi="Verdana"/>
          <w:sz w:val="18"/>
          <w:szCs w:val="18"/>
        </w:rPr>
      </w:pPr>
      <w:r w:rsidRPr="00096510">
        <w:rPr>
          <w:rFonts w:ascii="Verdana" w:hAnsi="Verdana"/>
          <w:sz w:val="18"/>
          <w:szCs w:val="18"/>
        </w:rPr>
        <w:t>I</w:t>
      </w:r>
      <w:r w:rsidR="00DE64DE" w:rsidRPr="00096510">
        <w:rPr>
          <w:rFonts w:ascii="Verdana" w:hAnsi="Verdana"/>
          <w:sz w:val="18"/>
          <w:szCs w:val="18"/>
        </w:rPr>
        <w:t>s straffen humaan en eff</w:t>
      </w:r>
      <w:r w:rsidRPr="00096510">
        <w:rPr>
          <w:rFonts w:ascii="Verdana" w:hAnsi="Verdana"/>
          <w:sz w:val="18"/>
          <w:szCs w:val="18"/>
        </w:rPr>
        <w:t xml:space="preserve">ectief? </w:t>
      </w:r>
    </w:p>
    <w:p w14:paraId="3C5E35AA" w14:textId="6BA23851" w:rsidR="00DE64DE" w:rsidRPr="00096510" w:rsidRDefault="00297ADE" w:rsidP="00096510">
      <w:pPr>
        <w:autoSpaceDE w:val="0"/>
        <w:autoSpaceDN w:val="0"/>
        <w:adjustRightInd w:val="0"/>
        <w:rPr>
          <w:rFonts w:ascii="Verdana" w:hAnsi="Verdana" w:cs="TT5Ct00"/>
          <w:sz w:val="18"/>
          <w:szCs w:val="18"/>
        </w:rPr>
      </w:pPr>
      <w:r w:rsidRPr="00096510">
        <w:rPr>
          <w:rFonts w:ascii="Verdana" w:hAnsi="Verdana"/>
          <w:sz w:val="18"/>
          <w:szCs w:val="18"/>
        </w:rPr>
        <w:t xml:space="preserve">Zijn onderzoek waarop hij in 2010 promoveerde, is </w:t>
      </w:r>
      <w:r w:rsidR="00DE64DE" w:rsidRPr="00096510">
        <w:rPr>
          <w:rFonts w:ascii="Verdana" w:hAnsi="Verdana"/>
          <w:sz w:val="18"/>
          <w:szCs w:val="18"/>
        </w:rPr>
        <w:t>een herbezinning op het strafr</w:t>
      </w:r>
      <w:r w:rsidRPr="00096510">
        <w:rPr>
          <w:rFonts w:ascii="Verdana" w:hAnsi="Verdana"/>
          <w:sz w:val="18"/>
          <w:szCs w:val="18"/>
        </w:rPr>
        <w:t xml:space="preserve">echt vanuit mystiek perspectief. Daarin constateert hij </w:t>
      </w:r>
      <w:r w:rsidR="00DE64DE" w:rsidRPr="00096510">
        <w:rPr>
          <w:rFonts w:ascii="Verdana" w:hAnsi="Verdana"/>
          <w:sz w:val="18"/>
          <w:szCs w:val="18"/>
        </w:rPr>
        <w:t>dat herstelrecht religieuze/spirituele wortels heeft</w:t>
      </w:r>
      <w:r w:rsidR="00096510" w:rsidRPr="00096510">
        <w:rPr>
          <w:rFonts w:ascii="Verdana" w:hAnsi="Verdana"/>
          <w:sz w:val="18"/>
          <w:szCs w:val="18"/>
        </w:rPr>
        <w:t xml:space="preserve">. Hij verwijst naar </w:t>
      </w:r>
      <w:r w:rsidR="00DE64DE" w:rsidRPr="00096510">
        <w:rPr>
          <w:rFonts w:ascii="Verdana" w:hAnsi="Verdana"/>
          <w:sz w:val="18"/>
          <w:szCs w:val="18"/>
        </w:rPr>
        <w:t>Mahatma Gandhi, Martin L</w:t>
      </w:r>
      <w:r w:rsidR="00096510" w:rsidRPr="00096510">
        <w:rPr>
          <w:rFonts w:ascii="Verdana" w:hAnsi="Verdana"/>
          <w:sz w:val="18"/>
          <w:szCs w:val="18"/>
        </w:rPr>
        <w:t xml:space="preserve">uther King jr. en de Dalai Lama, door hem mystici genoemd, die </w:t>
      </w:r>
      <w:r w:rsidR="00DE64DE" w:rsidRPr="00096510">
        <w:rPr>
          <w:rFonts w:ascii="Verdana" w:hAnsi="Verdana"/>
          <w:sz w:val="18"/>
          <w:szCs w:val="18"/>
        </w:rPr>
        <w:t> voorstander zijn van een herstelrechtelijk georiënteerde misdaadaanpak in plaats van “regulier strafgeweld”.</w:t>
      </w:r>
      <w:r w:rsidR="00C73974">
        <w:rPr>
          <w:rFonts w:ascii="Helvetica" w:eastAsia="Times New Roman" w:hAnsi="Helvetica" w:cs="Times New Roman"/>
          <w:color w:val="011B3C"/>
          <w:sz w:val="24"/>
          <w:szCs w:val="24"/>
          <w:lang w:eastAsia="nl-NL"/>
        </w:rPr>
        <w:t xml:space="preserve"> </w:t>
      </w:r>
      <w:r w:rsidR="00C73974">
        <w:rPr>
          <w:rStyle w:val="Voetnootmarkering"/>
          <w:rFonts w:ascii="Helvetica" w:eastAsia="Times New Roman" w:hAnsi="Helvetica" w:cs="Times New Roman"/>
          <w:color w:val="011B3C"/>
          <w:sz w:val="24"/>
          <w:szCs w:val="24"/>
          <w:lang w:eastAsia="nl-NL"/>
        </w:rPr>
        <w:footnoteReference w:id="3"/>
      </w:r>
    </w:p>
    <w:p w14:paraId="74D15055" w14:textId="7347F9E5" w:rsidR="00141472" w:rsidRDefault="00141472" w:rsidP="00141472">
      <w:pPr>
        <w:rPr>
          <w:rFonts w:ascii="Verdana" w:hAnsi="Verdana"/>
          <w:color w:val="222222"/>
          <w:sz w:val="18"/>
          <w:szCs w:val="18"/>
        </w:rPr>
      </w:pPr>
      <w:r>
        <w:rPr>
          <w:rFonts w:ascii="Verdana" w:hAnsi="Verdana" w:cs="TT5Ct00"/>
          <w:sz w:val="18"/>
          <w:szCs w:val="18"/>
        </w:rPr>
        <w:t>De voorzichtige veranderingen in ons rechtssy</w:t>
      </w:r>
      <w:r w:rsidR="002C18A0">
        <w:rPr>
          <w:rFonts w:ascii="Verdana" w:hAnsi="Verdana" w:cs="TT5Ct00"/>
          <w:sz w:val="18"/>
          <w:szCs w:val="18"/>
        </w:rPr>
        <w:t>s</w:t>
      </w:r>
      <w:r>
        <w:rPr>
          <w:rFonts w:ascii="Verdana" w:hAnsi="Verdana" w:cs="TT5Ct00"/>
          <w:sz w:val="18"/>
          <w:szCs w:val="18"/>
        </w:rPr>
        <w:t>teem door aandacht voor herstelrecht en verbinding tussen slachtoffer en verdachte sluiten aan bij de visie dat mensen voor hun ontwikkeling juist afhankelijk zijn van elkaar.</w:t>
      </w:r>
      <w:r w:rsidR="008D6A2E">
        <w:rPr>
          <w:rFonts w:ascii="Verdana" w:hAnsi="Verdana" w:cs="TT5Ct00"/>
          <w:sz w:val="18"/>
          <w:szCs w:val="18"/>
        </w:rPr>
        <w:t xml:space="preserve"> </w:t>
      </w:r>
    </w:p>
    <w:p w14:paraId="3F0DB9D4" w14:textId="368B4A25" w:rsidR="00297606" w:rsidRPr="00096510" w:rsidRDefault="00875310" w:rsidP="00096510">
      <w:pPr>
        <w:rPr>
          <w:rFonts w:ascii="Verdana" w:hAnsi="Verdana"/>
          <w:color w:val="222222"/>
          <w:sz w:val="18"/>
          <w:szCs w:val="18"/>
        </w:rPr>
      </w:pPr>
      <w:r>
        <w:t xml:space="preserve">In een essay in de online krant De Correspondent van 15 juli 2017 schrijft Lynn Berger over de </w:t>
      </w:r>
      <w:r w:rsidRPr="00875310">
        <w:rPr>
          <w:i/>
        </w:rPr>
        <w:t>Afhankelijkheidsverklaring</w:t>
      </w:r>
      <w:r>
        <w:t xml:space="preserve"> van </w:t>
      </w:r>
      <w:r>
        <w:rPr>
          <w:rFonts w:ascii="Verdana" w:hAnsi="Verdana"/>
          <w:color w:val="222222"/>
          <w:sz w:val="18"/>
          <w:szCs w:val="18"/>
        </w:rPr>
        <w:t>De Zuid-Afrikaanse di</w:t>
      </w:r>
      <w:r w:rsidR="00096510">
        <w:rPr>
          <w:rFonts w:ascii="Verdana" w:hAnsi="Verdana"/>
          <w:color w:val="222222"/>
          <w:sz w:val="18"/>
          <w:szCs w:val="18"/>
        </w:rPr>
        <w:t xml:space="preserve">chter en schrijver Antjie Krog. De kern: een mens is wie hij is </w:t>
      </w:r>
      <w:r w:rsidRPr="00875310">
        <w:rPr>
          <w:rFonts w:ascii="Verdana" w:hAnsi="Verdana"/>
          <w:i/>
          <w:color w:val="222222"/>
          <w:sz w:val="18"/>
          <w:szCs w:val="18"/>
        </w:rPr>
        <w:t>door</w:t>
      </w:r>
      <w:r>
        <w:rPr>
          <w:rFonts w:ascii="Verdana" w:hAnsi="Verdana"/>
          <w:color w:val="222222"/>
          <w:sz w:val="18"/>
          <w:szCs w:val="18"/>
        </w:rPr>
        <w:t xml:space="preserve"> en </w:t>
      </w:r>
      <w:r w:rsidRPr="00875310">
        <w:rPr>
          <w:rFonts w:ascii="Verdana" w:hAnsi="Verdana"/>
          <w:i/>
          <w:color w:val="222222"/>
          <w:sz w:val="18"/>
          <w:szCs w:val="18"/>
        </w:rPr>
        <w:t>met</w:t>
      </w:r>
      <w:r w:rsidR="00096510">
        <w:rPr>
          <w:rFonts w:ascii="Verdana" w:hAnsi="Verdana"/>
          <w:color w:val="222222"/>
          <w:sz w:val="18"/>
          <w:szCs w:val="18"/>
        </w:rPr>
        <w:t xml:space="preserve"> anderen. Mensen zijn </w:t>
      </w:r>
      <w:r>
        <w:rPr>
          <w:rFonts w:ascii="Verdana" w:hAnsi="Verdana"/>
          <w:color w:val="222222"/>
          <w:sz w:val="18"/>
          <w:szCs w:val="18"/>
        </w:rPr>
        <w:t>van elkaar afhankelijk.</w:t>
      </w:r>
      <w:r w:rsidR="00096510">
        <w:rPr>
          <w:rFonts w:ascii="Verdana" w:hAnsi="Verdana"/>
          <w:color w:val="222222"/>
          <w:sz w:val="18"/>
          <w:szCs w:val="18"/>
        </w:rPr>
        <w:t xml:space="preserve"> </w:t>
      </w:r>
      <w:r w:rsidR="00297606" w:rsidRPr="00297606">
        <w:rPr>
          <w:rFonts w:ascii="Verdana" w:eastAsia="Times New Roman" w:hAnsi="Verdana" w:cs="Times New Roman"/>
          <w:color w:val="000000"/>
          <w:sz w:val="18"/>
          <w:szCs w:val="18"/>
          <w:lang w:eastAsia="nl-NL"/>
        </w:rPr>
        <w:t>Deze onderlinge verbo</w:t>
      </w:r>
      <w:r w:rsidR="00096510">
        <w:rPr>
          <w:rFonts w:ascii="Verdana" w:eastAsia="Times New Roman" w:hAnsi="Verdana" w:cs="Times New Roman"/>
          <w:color w:val="000000"/>
          <w:sz w:val="18"/>
          <w:szCs w:val="18"/>
          <w:lang w:eastAsia="nl-NL"/>
        </w:rPr>
        <w:t xml:space="preserve">ndenheid-die-leidt-tot-eenheid, </w:t>
      </w:r>
      <w:r w:rsidR="00297606" w:rsidRPr="00297606">
        <w:rPr>
          <w:rFonts w:ascii="Verdana" w:eastAsia="Times New Roman" w:hAnsi="Verdana" w:cs="Times New Roman"/>
          <w:color w:val="000000"/>
          <w:sz w:val="18"/>
          <w:szCs w:val="18"/>
          <w:lang w:eastAsia="nl-NL"/>
        </w:rPr>
        <w:t xml:space="preserve"> wordt </w:t>
      </w:r>
      <w:r w:rsidR="00297606" w:rsidRPr="00C73974">
        <w:rPr>
          <w:rFonts w:ascii="Verdana" w:eastAsia="Times New Roman" w:hAnsi="Verdana" w:cs="Times New Roman"/>
          <w:i/>
          <w:color w:val="000000"/>
          <w:sz w:val="18"/>
          <w:szCs w:val="18"/>
          <w:lang w:eastAsia="nl-NL"/>
        </w:rPr>
        <w:t>Ubuntu</w:t>
      </w:r>
      <w:r w:rsidR="00297606" w:rsidRPr="00297606">
        <w:rPr>
          <w:rFonts w:ascii="Verdana" w:eastAsia="Times New Roman" w:hAnsi="Verdana" w:cs="Times New Roman"/>
          <w:color w:val="000000"/>
          <w:sz w:val="18"/>
          <w:szCs w:val="18"/>
          <w:lang w:eastAsia="nl-NL"/>
        </w:rPr>
        <w:t xml:space="preserve"> genoemd. </w:t>
      </w:r>
    </w:p>
    <w:p w14:paraId="6C8787B7" w14:textId="5A32E2DA" w:rsidR="00B52E2F" w:rsidRPr="00297606" w:rsidRDefault="00B52E2F" w:rsidP="00875310">
      <w:pPr>
        <w:rPr>
          <w:rFonts w:ascii="Verdana" w:hAnsi="Verdana"/>
          <w:color w:val="222222"/>
          <w:sz w:val="18"/>
          <w:szCs w:val="18"/>
        </w:rPr>
      </w:pPr>
    </w:p>
    <w:p w14:paraId="55D3F2B1" w14:textId="77777777" w:rsidR="00AC7824" w:rsidRDefault="00AC7824">
      <w:pPr>
        <w:rPr>
          <w:rFonts w:ascii="Verdana" w:hAnsi="Verdana"/>
          <w:b/>
          <w:i/>
          <w:color w:val="222222"/>
          <w:sz w:val="18"/>
          <w:szCs w:val="18"/>
        </w:rPr>
      </w:pPr>
      <w:r>
        <w:rPr>
          <w:rFonts w:ascii="Verdana" w:hAnsi="Verdana"/>
          <w:b/>
          <w:i/>
          <w:color w:val="222222"/>
          <w:sz w:val="18"/>
          <w:szCs w:val="18"/>
        </w:rPr>
        <w:br w:type="page"/>
      </w:r>
    </w:p>
    <w:p w14:paraId="7E5B0DB2" w14:textId="49657F5D" w:rsidR="00974C31" w:rsidRPr="002C18A0" w:rsidRDefault="002C18A0" w:rsidP="002C18A0">
      <w:pPr>
        <w:rPr>
          <w:rFonts w:ascii="Verdana" w:hAnsi="Verdana"/>
          <w:b/>
          <w:i/>
          <w:color w:val="222222"/>
          <w:sz w:val="18"/>
          <w:szCs w:val="18"/>
        </w:rPr>
      </w:pPr>
      <w:r>
        <w:rPr>
          <w:rFonts w:ascii="Verdana" w:hAnsi="Verdana"/>
          <w:b/>
          <w:i/>
          <w:color w:val="222222"/>
          <w:sz w:val="18"/>
          <w:szCs w:val="18"/>
        </w:rPr>
        <w:t>5.</w:t>
      </w:r>
      <w:r w:rsidR="003B38EC">
        <w:rPr>
          <w:rFonts w:ascii="Verdana" w:hAnsi="Verdana"/>
          <w:b/>
          <w:i/>
          <w:color w:val="222222"/>
          <w:sz w:val="18"/>
          <w:szCs w:val="18"/>
        </w:rPr>
        <w:t xml:space="preserve">Samenvatting en </w:t>
      </w:r>
      <w:r w:rsidR="00974C31" w:rsidRPr="002C18A0">
        <w:rPr>
          <w:rFonts w:ascii="Verdana" w:hAnsi="Verdana"/>
          <w:b/>
          <w:i/>
          <w:color w:val="222222"/>
          <w:sz w:val="18"/>
          <w:szCs w:val="18"/>
        </w:rPr>
        <w:t>Conclusies</w:t>
      </w:r>
    </w:p>
    <w:p w14:paraId="5FF61DCC" w14:textId="47182DA1" w:rsidR="002C18A0" w:rsidRDefault="00FB1278" w:rsidP="00B52E2F">
      <w:pPr>
        <w:rPr>
          <w:rFonts w:ascii="Verdana" w:eastAsia="Times New Roman" w:hAnsi="Verdana" w:cs="Times New Roman"/>
          <w:color w:val="222222"/>
          <w:sz w:val="18"/>
          <w:szCs w:val="18"/>
          <w:lang w:eastAsia="nl-NL"/>
        </w:rPr>
      </w:pPr>
      <w:r>
        <w:rPr>
          <w:rFonts w:ascii="Verdana" w:eastAsia="Times New Roman" w:hAnsi="Verdana" w:cs="Times New Roman"/>
          <w:color w:val="222222"/>
          <w:sz w:val="18"/>
          <w:szCs w:val="18"/>
          <w:lang w:eastAsia="nl-NL"/>
        </w:rPr>
        <w:t>Nogmaals d</w:t>
      </w:r>
      <w:r w:rsidR="002C18A0" w:rsidRPr="00D86CBC">
        <w:rPr>
          <w:rFonts w:ascii="Verdana" w:eastAsia="Times New Roman" w:hAnsi="Verdana" w:cs="Times New Roman"/>
          <w:color w:val="222222"/>
          <w:sz w:val="18"/>
          <w:szCs w:val="18"/>
          <w:lang w:eastAsia="nl-NL"/>
        </w:rPr>
        <w:t>e vraagstelling</w:t>
      </w:r>
    </w:p>
    <w:tbl>
      <w:tblPr>
        <w:tblStyle w:val="Tabelraster"/>
        <w:tblW w:w="0" w:type="auto"/>
        <w:tblLook w:val="04A0" w:firstRow="1" w:lastRow="0" w:firstColumn="1" w:lastColumn="0" w:noHBand="0" w:noVBand="1"/>
      </w:tblPr>
      <w:tblGrid>
        <w:gridCol w:w="9062"/>
      </w:tblGrid>
      <w:tr w:rsidR="003B38EC" w14:paraId="672104A3" w14:textId="77777777" w:rsidTr="003B38EC">
        <w:tc>
          <w:tcPr>
            <w:tcW w:w="9062" w:type="dxa"/>
          </w:tcPr>
          <w:p w14:paraId="278C42D3" w14:textId="77777777" w:rsidR="003B38EC" w:rsidRDefault="003B38EC" w:rsidP="003B38EC">
            <w:pPr>
              <w:rPr>
                <w:rFonts w:ascii="Verdana" w:hAnsi="Verdana"/>
                <w:i/>
                <w:sz w:val="20"/>
                <w:szCs w:val="20"/>
              </w:rPr>
            </w:pPr>
          </w:p>
          <w:p w14:paraId="6D057C2A" w14:textId="5AF94300" w:rsidR="003B38EC" w:rsidRPr="003B38EC" w:rsidRDefault="003B38EC" w:rsidP="003B38EC">
            <w:pPr>
              <w:rPr>
                <w:rFonts w:ascii="Verdana" w:hAnsi="Verdana"/>
                <w:i/>
                <w:sz w:val="18"/>
                <w:szCs w:val="18"/>
              </w:rPr>
            </w:pPr>
            <w:r w:rsidRPr="003B38EC">
              <w:rPr>
                <w:rFonts w:ascii="Verdana" w:hAnsi="Verdana"/>
                <w:i/>
                <w:sz w:val="18"/>
                <w:szCs w:val="18"/>
              </w:rPr>
              <w:t xml:space="preserve">Het Nederlandse rechtssysteem werkt als een toernooi model gebaseerd op tegenspraak: de claims, de ontkenning, de tegenclaim, de verdachtmaking. </w:t>
            </w:r>
          </w:p>
          <w:p w14:paraId="06793CB7" w14:textId="77777777" w:rsidR="003B38EC" w:rsidRPr="003B38EC" w:rsidRDefault="003B38EC" w:rsidP="003B38EC">
            <w:pPr>
              <w:rPr>
                <w:rFonts w:ascii="Verdana" w:hAnsi="Verdana"/>
                <w:i/>
                <w:sz w:val="18"/>
                <w:szCs w:val="18"/>
              </w:rPr>
            </w:pPr>
            <w:r w:rsidRPr="003B38EC">
              <w:rPr>
                <w:rFonts w:ascii="Verdana" w:hAnsi="Verdana"/>
                <w:i/>
                <w:sz w:val="18"/>
                <w:szCs w:val="18"/>
              </w:rPr>
              <w:t>Is het kansrijk om dit polariserend systeem geleidelijk om te buigen naar meer verbinding tussen partijen door een combinatie met buitengerechtelijke procedures, zoals Mediation in Strafzaken?</w:t>
            </w:r>
          </w:p>
          <w:p w14:paraId="1F319ADC" w14:textId="77777777" w:rsidR="003B38EC" w:rsidRDefault="003B38EC" w:rsidP="003B38EC">
            <w:pPr>
              <w:rPr>
                <w:rFonts w:ascii="Verdana" w:hAnsi="Verdana"/>
                <w:i/>
                <w:sz w:val="18"/>
                <w:szCs w:val="18"/>
              </w:rPr>
            </w:pPr>
          </w:p>
          <w:p w14:paraId="741AE9DB" w14:textId="3FC90E2D" w:rsidR="003B38EC" w:rsidRPr="003B38EC" w:rsidRDefault="003B38EC" w:rsidP="003B38EC">
            <w:pPr>
              <w:rPr>
                <w:rFonts w:ascii="Verdana" w:hAnsi="Verdana"/>
                <w:i/>
                <w:sz w:val="18"/>
                <w:szCs w:val="18"/>
              </w:rPr>
            </w:pPr>
            <w:r w:rsidRPr="003B38EC">
              <w:rPr>
                <w:rFonts w:ascii="Verdana" w:hAnsi="Verdana"/>
                <w:i/>
                <w:sz w:val="18"/>
                <w:szCs w:val="18"/>
              </w:rPr>
              <w:t>Hoe kijken met name de professionals binnen het rechtssysteem hier tegen aan?</w:t>
            </w:r>
          </w:p>
          <w:p w14:paraId="478A6B4C" w14:textId="77777777" w:rsidR="003B38EC" w:rsidRPr="003B38EC" w:rsidRDefault="003B38EC" w:rsidP="003B38EC">
            <w:pPr>
              <w:rPr>
                <w:sz w:val="18"/>
                <w:szCs w:val="18"/>
              </w:rPr>
            </w:pPr>
          </w:p>
          <w:p w14:paraId="387477B4" w14:textId="77777777" w:rsidR="003B38EC" w:rsidRDefault="003B38EC" w:rsidP="00B52E2F">
            <w:pPr>
              <w:rPr>
                <w:rFonts w:ascii="Verdana" w:eastAsia="Times New Roman" w:hAnsi="Verdana" w:cs="Times New Roman"/>
                <w:color w:val="222222"/>
                <w:sz w:val="18"/>
                <w:szCs w:val="18"/>
                <w:lang w:eastAsia="nl-NL"/>
              </w:rPr>
            </w:pPr>
          </w:p>
        </w:tc>
      </w:tr>
    </w:tbl>
    <w:p w14:paraId="059B4612" w14:textId="77777777" w:rsidR="003B38EC" w:rsidRPr="00D86CBC" w:rsidRDefault="003B38EC" w:rsidP="00B52E2F">
      <w:pPr>
        <w:rPr>
          <w:rFonts w:ascii="Verdana" w:eastAsia="Times New Roman" w:hAnsi="Verdana" w:cs="Times New Roman"/>
          <w:color w:val="222222"/>
          <w:sz w:val="18"/>
          <w:szCs w:val="18"/>
          <w:lang w:eastAsia="nl-NL"/>
        </w:rPr>
      </w:pPr>
    </w:p>
    <w:p w14:paraId="27C2A0E8" w14:textId="2956C9C8" w:rsidR="00974C31" w:rsidRDefault="00A84964" w:rsidP="00974C31">
      <w:r>
        <w:t>H</w:t>
      </w:r>
      <w:r w:rsidR="00ED7258">
        <w:t xml:space="preserve">et ziet er naar uit dat een aantal toonaangevende </w:t>
      </w:r>
      <w:r w:rsidR="00D86CBC">
        <w:t>juridische professionals</w:t>
      </w:r>
      <w:r w:rsidR="0053183F">
        <w:t xml:space="preserve"> in het </w:t>
      </w:r>
      <w:r w:rsidR="00D86CBC">
        <w:t>rechts</w:t>
      </w:r>
      <w:r w:rsidR="0053183F">
        <w:t xml:space="preserve">systeem de kern van de </w:t>
      </w:r>
      <w:r w:rsidR="00D86CBC">
        <w:t xml:space="preserve">kritische </w:t>
      </w:r>
      <w:r w:rsidR="0053183F">
        <w:t xml:space="preserve">analyse </w:t>
      </w:r>
      <w:r w:rsidR="003B38EC">
        <w:t>van het eind 2016 versc</w:t>
      </w:r>
      <w:r w:rsidR="00ED7258">
        <w:t>henen HiiL rapport onderschrijven</w:t>
      </w:r>
      <w:r w:rsidR="003B38EC">
        <w:t>. Het bestaande rechtssysteem verbindt partijen niet maar polariseert</w:t>
      </w:r>
      <w:r w:rsidR="00ED7258">
        <w:t xml:space="preserve"> juist</w:t>
      </w:r>
      <w:r w:rsidR="003B38EC">
        <w:t>.</w:t>
      </w:r>
    </w:p>
    <w:p w14:paraId="280292B3" w14:textId="7DF59563" w:rsidR="0053183F" w:rsidRDefault="00D86CBC" w:rsidP="00974C31">
      <w:r>
        <w:t xml:space="preserve">De voorzitter van de Raad voor de Rechtspraak </w:t>
      </w:r>
      <w:r w:rsidR="00ED7258">
        <w:t>Frits Bakker kan zich vinden in</w:t>
      </w:r>
      <w:r w:rsidR="0053183F">
        <w:t xml:space="preserve"> de analyse en pleit voor ruimte om te experimenten met klantgerichte methoden.</w:t>
      </w:r>
    </w:p>
    <w:p w14:paraId="5E3D48A2" w14:textId="347D5610" w:rsidR="00FB1278" w:rsidRPr="00CD1E4C" w:rsidRDefault="00D86CBC" w:rsidP="00FB1278">
      <w:pPr>
        <w:pStyle w:val="Kop2"/>
        <w:shd w:val="clear" w:color="auto" w:fill="FFFFFF"/>
        <w:spacing w:before="90" w:beforeAutospacing="0" w:after="0" w:afterAutospacing="0"/>
        <w:rPr>
          <w:rFonts w:ascii="Verdana" w:hAnsi="Verdana"/>
          <w:b w:val="0"/>
          <w:iCs/>
          <w:color w:val="222222"/>
          <w:sz w:val="18"/>
          <w:szCs w:val="18"/>
        </w:rPr>
      </w:pPr>
      <w:r w:rsidRPr="00FB1278">
        <w:rPr>
          <w:rFonts w:ascii="Verdana" w:hAnsi="Verdana"/>
          <w:b w:val="0"/>
          <w:sz w:val="18"/>
          <w:szCs w:val="18"/>
        </w:rPr>
        <w:t xml:space="preserve">Het oud lid van de Hooge Raad Fred Hammerstein </w:t>
      </w:r>
      <w:r w:rsidR="00FB1278" w:rsidRPr="00FB1278">
        <w:rPr>
          <w:rFonts w:ascii="Verdana" w:hAnsi="Verdana"/>
          <w:b w:val="0"/>
          <w:sz w:val="18"/>
          <w:szCs w:val="18"/>
        </w:rPr>
        <w:t>verdedigt zich</w:t>
      </w:r>
      <w:r w:rsidR="00ED7258">
        <w:rPr>
          <w:rFonts w:ascii="Verdana" w:hAnsi="Verdana"/>
          <w:b w:val="0"/>
          <w:sz w:val="18"/>
          <w:szCs w:val="18"/>
        </w:rPr>
        <w:t xml:space="preserve"> echter</w:t>
      </w:r>
      <w:r w:rsidR="00FB1278" w:rsidRPr="00FB1278">
        <w:rPr>
          <w:rFonts w:ascii="Verdana" w:hAnsi="Verdana"/>
          <w:b w:val="0"/>
          <w:sz w:val="18"/>
          <w:szCs w:val="18"/>
        </w:rPr>
        <w:t xml:space="preserve"> en</w:t>
      </w:r>
      <w:r w:rsidR="00FB1278">
        <w:rPr>
          <w:rFonts w:ascii="Verdana" w:hAnsi="Verdana"/>
          <w:b w:val="0"/>
          <w:sz w:val="18"/>
          <w:szCs w:val="18"/>
        </w:rPr>
        <w:t xml:space="preserve"> wijst op de verdiensten van de huidige werkwijze.</w:t>
      </w:r>
      <w:r w:rsidR="00FB1278" w:rsidRPr="00FB1278">
        <w:rPr>
          <w:rFonts w:ascii="Verdana" w:hAnsi="Verdana"/>
          <w:b w:val="0"/>
          <w:sz w:val="18"/>
          <w:szCs w:val="18"/>
        </w:rPr>
        <w:t xml:space="preserve"> Volgens hem is het HiiL rapport</w:t>
      </w:r>
      <w:r w:rsidR="00FB1278" w:rsidRPr="00FB1278">
        <w:rPr>
          <w:rFonts w:ascii="Verdana" w:hAnsi="Verdana"/>
          <w:b w:val="0"/>
          <w:iCs/>
          <w:color w:val="222222"/>
          <w:sz w:val="18"/>
          <w:szCs w:val="18"/>
        </w:rPr>
        <w:t xml:space="preserve"> </w:t>
      </w:r>
      <w:r w:rsidR="00FB1278">
        <w:rPr>
          <w:rFonts w:ascii="Verdana" w:hAnsi="Verdana"/>
          <w:b w:val="0"/>
          <w:iCs/>
          <w:color w:val="222222"/>
          <w:sz w:val="18"/>
          <w:szCs w:val="18"/>
        </w:rPr>
        <w:t>r</w:t>
      </w:r>
      <w:r w:rsidR="00FB1278" w:rsidRPr="00CD1E4C">
        <w:rPr>
          <w:rFonts w:ascii="Verdana" w:hAnsi="Verdana"/>
          <w:b w:val="0"/>
          <w:iCs/>
          <w:color w:val="222222"/>
          <w:sz w:val="18"/>
          <w:szCs w:val="18"/>
        </w:rPr>
        <w:t>egelrechte demagogie en kletskoek</w:t>
      </w:r>
      <w:r w:rsidR="00FB1278">
        <w:rPr>
          <w:rFonts w:ascii="Verdana" w:hAnsi="Verdana"/>
          <w:b w:val="0"/>
          <w:iCs/>
          <w:color w:val="222222"/>
          <w:sz w:val="18"/>
          <w:szCs w:val="18"/>
        </w:rPr>
        <w:t xml:space="preserve"> en bevat bovendien geen enkele b</w:t>
      </w:r>
      <w:r w:rsidR="00CE2B49">
        <w:rPr>
          <w:rFonts w:ascii="Verdana" w:hAnsi="Verdana"/>
          <w:b w:val="0"/>
          <w:iCs/>
          <w:color w:val="222222"/>
          <w:sz w:val="18"/>
          <w:szCs w:val="18"/>
        </w:rPr>
        <w:t>r</w:t>
      </w:r>
      <w:r w:rsidR="00FB1278">
        <w:rPr>
          <w:rFonts w:ascii="Verdana" w:hAnsi="Verdana"/>
          <w:b w:val="0"/>
          <w:iCs/>
          <w:color w:val="222222"/>
          <w:sz w:val="18"/>
          <w:szCs w:val="18"/>
        </w:rPr>
        <w:t>uikbare oplossing.</w:t>
      </w:r>
    </w:p>
    <w:p w14:paraId="18DB02EC" w14:textId="2B8051B5" w:rsidR="003F036F" w:rsidRPr="003F036F" w:rsidRDefault="00FB1278" w:rsidP="0053183F">
      <w:r>
        <w:t>H</w:t>
      </w:r>
      <w:r w:rsidR="00C3407C">
        <w:t>ij</w:t>
      </w:r>
      <w:r>
        <w:t xml:space="preserve"> noemt </w:t>
      </w:r>
      <w:r w:rsidR="0053183F">
        <w:t>procedurele rechtvaardigheid het bel</w:t>
      </w:r>
      <w:r w:rsidR="00D86CBC">
        <w:t>angrijkste in het rechtssysteem en daar voldoet Nederland bij uitstek aan.</w:t>
      </w:r>
    </w:p>
    <w:p w14:paraId="12CF92AF" w14:textId="0EF5A353" w:rsidR="00FB1278" w:rsidRDefault="003F036F" w:rsidP="0053183F">
      <w:r w:rsidRPr="003F036F">
        <w:t>De reactie vloeit waarschijnlijk voort uit de kritische stelligheid waarmee Hiil zich presenteert  met minder aandacht voor de positieve kanten van het bestaande systeem.</w:t>
      </w:r>
      <w:r w:rsidR="00505FAF" w:rsidRPr="003F036F">
        <w:t xml:space="preserve"> </w:t>
      </w:r>
      <w:r>
        <w:t>Hammerstein</w:t>
      </w:r>
      <w:r w:rsidR="0053183F" w:rsidRPr="003F036F">
        <w:t xml:space="preserve"> </w:t>
      </w:r>
      <w:r w:rsidR="0053183F">
        <w:t>gaat</w:t>
      </w:r>
      <w:r w:rsidR="00D86CBC">
        <w:t xml:space="preserve"> echter</w:t>
      </w:r>
      <w:r w:rsidR="0053183F">
        <w:t xml:space="preserve"> voorbij aan de con</w:t>
      </w:r>
      <w:r w:rsidR="002C18A0">
        <w:t>s</w:t>
      </w:r>
      <w:r w:rsidR="0053183F">
        <w:t>tatering van HiiL</w:t>
      </w:r>
      <w:r w:rsidR="0053183F" w:rsidRPr="0053183F">
        <w:rPr>
          <w:rFonts w:ascii="Verdana" w:hAnsi="Verdana" w:cs="Arial"/>
          <w:color w:val="000000"/>
          <w:sz w:val="18"/>
          <w:szCs w:val="18"/>
        </w:rPr>
        <w:t xml:space="preserve"> </w:t>
      </w:r>
      <w:r w:rsidR="00D86CBC">
        <w:rPr>
          <w:rFonts w:ascii="Verdana" w:hAnsi="Verdana" w:cs="Arial"/>
          <w:color w:val="000000"/>
          <w:sz w:val="18"/>
          <w:szCs w:val="18"/>
        </w:rPr>
        <w:t xml:space="preserve">dat het </w:t>
      </w:r>
      <w:r>
        <w:rPr>
          <w:rFonts w:ascii="Verdana" w:hAnsi="Verdana" w:cs="Arial"/>
          <w:color w:val="000000"/>
          <w:sz w:val="18"/>
          <w:szCs w:val="18"/>
        </w:rPr>
        <w:t xml:space="preserve">bestaande </w:t>
      </w:r>
      <w:r w:rsidR="00D86CBC">
        <w:rPr>
          <w:rFonts w:ascii="Verdana" w:hAnsi="Verdana" w:cs="Arial"/>
          <w:color w:val="000000"/>
          <w:sz w:val="18"/>
          <w:szCs w:val="18"/>
        </w:rPr>
        <w:t xml:space="preserve">systeem </w:t>
      </w:r>
      <w:r w:rsidR="0053183F">
        <w:rPr>
          <w:rFonts w:ascii="Verdana" w:hAnsi="Verdana" w:cs="Arial"/>
          <w:color w:val="000000"/>
          <w:sz w:val="18"/>
          <w:szCs w:val="18"/>
        </w:rPr>
        <w:t>juist</w:t>
      </w:r>
      <w:r w:rsidR="0053183F" w:rsidRPr="0053183F">
        <w:rPr>
          <w:rFonts w:ascii="Verdana" w:hAnsi="Verdana" w:cs="Arial"/>
          <w:color w:val="000000"/>
          <w:sz w:val="18"/>
          <w:szCs w:val="18"/>
        </w:rPr>
        <w:t xml:space="preserve"> </w:t>
      </w:r>
      <w:r w:rsidR="0053183F">
        <w:rPr>
          <w:rFonts w:ascii="Verdana" w:hAnsi="Verdana" w:cs="Arial"/>
          <w:color w:val="000000"/>
          <w:sz w:val="18"/>
          <w:szCs w:val="18"/>
        </w:rPr>
        <w:t>slecht scoort op</w:t>
      </w:r>
      <w:r w:rsidR="0053183F" w:rsidRPr="0053183F">
        <w:rPr>
          <w:rFonts w:ascii="Verdana" w:hAnsi="Verdana" w:cs="Arial"/>
          <w:color w:val="000000"/>
          <w:sz w:val="18"/>
          <w:szCs w:val="18"/>
        </w:rPr>
        <w:t xml:space="preserve"> </w:t>
      </w:r>
      <w:r w:rsidR="00A84964">
        <w:rPr>
          <w:rFonts w:ascii="Verdana" w:hAnsi="Verdana" w:cs="Arial"/>
          <w:color w:val="000000"/>
          <w:sz w:val="18"/>
          <w:szCs w:val="18"/>
        </w:rPr>
        <w:t>eenvoud en op</w:t>
      </w:r>
      <w:r w:rsidR="00C3407C">
        <w:rPr>
          <w:rFonts w:ascii="Verdana" w:hAnsi="Verdana" w:cs="Arial"/>
          <w:color w:val="000000"/>
          <w:sz w:val="18"/>
          <w:szCs w:val="18"/>
        </w:rPr>
        <w:t xml:space="preserve"> de</w:t>
      </w:r>
      <w:r w:rsidR="0053183F">
        <w:rPr>
          <w:rFonts w:ascii="Verdana" w:hAnsi="Verdana" w:cs="Arial"/>
          <w:color w:val="000000"/>
          <w:sz w:val="18"/>
          <w:szCs w:val="18"/>
        </w:rPr>
        <w:t xml:space="preserve"> toegankelijkheid van deze </w:t>
      </w:r>
      <w:r w:rsidR="00A84964">
        <w:rPr>
          <w:rFonts w:ascii="Verdana" w:hAnsi="Verdana" w:cs="Arial"/>
          <w:color w:val="000000"/>
          <w:sz w:val="18"/>
          <w:szCs w:val="18"/>
        </w:rPr>
        <w:t xml:space="preserve">rechtvaardige </w:t>
      </w:r>
      <w:r w:rsidR="0053183F">
        <w:rPr>
          <w:rFonts w:ascii="Verdana" w:hAnsi="Verdana" w:cs="Arial"/>
          <w:color w:val="000000"/>
          <w:sz w:val="18"/>
          <w:szCs w:val="18"/>
        </w:rPr>
        <w:t>procedures</w:t>
      </w:r>
      <w:r w:rsidR="00A84964">
        <w:rPr>
          <w:rFonts w:ascii="Verdana" w:hAnsi="Verdana" w:cs="Arial"/>
          <w:color w:val="000000"/>
          <w:sz w:val="18"/>
          <w:szCs w:val="18"/>
        </w:rPr>
        <w:t>.</w:t>
      </w:r>
    </w:p>
    <w:p w14:paraId="67279A19" w14:textId="5EB2DC17" w:rsidR="000E6892" w:rsidRDefault="00FB1278" w:rsidP="0053183F">
      <w:pPr>
        <w:rPr>
          <w:rFonts w:ascii="Verdana" w:hAnsi="Verdana" w:cs="Arial"/>
          <w:color w:val="000000"/>
          <w:sz w:val="18"/>
          <w:szCs w:val="18"/>
        </w:rPr>
      </w:pPr>
      <w:r>
        <w:rPr>
          <w:rFonts w:ascii="Verdana" w:hAnsi="Verdana" w:cs="Arial"/>
          <w:color w:val="000000"/>
          <w:sz w:val="18"/>
          <w:szCs w:val="18"/>
        </w:rPr>
        <w:t>De Nederlandse Juristen -Vereniging</w:t>
      </w:r>
      <w:r>
        <w:t xml:space="preserve"> h</w:t>
      </w:r>
      <w:r w:rsidR="004B4D8E">
        <w:t>e</w:t>
      </w:r>
      <w:r>
        <w:t xml:space="preserve">eft in haar jaarvergadering 2017 de vraag gesteld of </w:t>
      </w:r>
      <w:r w:rsidR="004B4D8E">
        <w:t>er afscheid genomen wordt van de klassieke gerechtelijke procedure.</w:t>
      </w:r>
      <w:r>
        <w:t xml:space="preserve"> De zes</w:t>
      </w:r>
      <w:r>
        <w:rPr>
          <w:rFonts w:ascii="Verdana" w:hAnsi="Verdana" w:cs="Arial"/>
          <w:color w:val="000000"/>
          <w:sz w:val="18"/>
          <w:szCs w:val="18"/>
        </w:rPr>
        <w:t xml:space="preserve"> </w:t>
      </w:r>
      <w:r w:rsidR="000E6892">
        <w:rPr>
          <w:rFonts w:ascii="Verdana" w:hAnsi="Verdana" w:cs="Arial"/>
          <w:color w:val="000000"/>
          <w:sz w:val="18"/>
          <w:szCs w:val="18"/>
        </w:rPr>
        <w:t>pre-advi</w:t>
      </w:r>
      <w:r w:rsidR="00D86CBC">
        <w:rPr>
          <w:rFonts w:ascii="Verdana" w:hAnsi="Verdana" w:cs="Arial"/>
          <w:color w:val="000000"/>
          <w:sz w:val="18"/>
          <w:szCs w:val="18"/>
        </w:rPr>
        <w:t>s</w:t>
      </w:r>
      <w:r w:rsidR="000E6892">
        <w:rPr>
          <w:rFonts w:ascii="Verdana" w:hAnsi="Verdana" w:cs="Arial"/>
          <w:color w:val="000000"/>
          <w:sz w:val="18"/>
          <w:szCs w:val="18"/>
        </w:rPr>
        <w:t>eur</w:t>
      </w:r>
      <w:r w:rsidR="004B4D8E">
        <w:rPr>
          <w:rFonts w:ascii="Verdana" w:hAnsi="Verdana" w:cs="Arial"/>
          <w:color w:val="000000"/>
          <w:sz w:val="18"/>
          <w:szCs w:val="18"/>
        </w:rPr>
        <w:t xml:space="preserve">s </w:t>
      </w:r>
      <w:r w:rsidR="000E6892">
        <w:rPr>
          <w:rFonts w:ascii="Verdana" w:hAnsi="Verdana" w:cs="Arial"/>
          <w:color w:val="000000"/>
          <w:sz w:val="18"/>
          <w:szCs w:val="18"/>
        </w:rPr>
        <w:t>zijn in principe posit</w:t>
      </w:r>
      <w:r w:rsidR="009C0B33">
        <w:rPr>
          <w:rFonts w:ascii="Verdana" w:hAnsi="Verdana" w:cs="Arial"/>
          <w:color w:val="000000"/>
          <w:sz w:val="18"/>
          <w:szCs w:val="18"/>
        </w:rPr>
        <w:t>ief over het verder experimenteren</w:t>
      </w:r>
      <w:r w:rsidR="000E6892">
        <w:rPr>
          <w:rFonts w:ascii="Verdana" w:hAnsi="Verdana" w:cs="Arial"/>
          <w:color w:val="000000"/>
          <w:sz w:val="18"/>
          <w:szCs w:val="18"/>
        </w:rPr>
        <w:t xml:space="preserve"> met buitengerechtelijke methoden.</w:t>
      </w:r>
      <w:r w:rsidR="004B4D8E">
        <w:t xml:space="preserve"> </w:t>
      </w:r>
      <w:r w:rsidR="000E6892">
        <w:rPr>
          <w:rFonts w:ascii="Verdana" w:hAnsi="Verdana" w:cs="Arial"/>
          <w:color w:val="000000"/>
          <w:sz w:val="18"/>
          <w:szCs w:val="18"/>
        </w:rPr>
        <w:t xml:space="preserve">De </w:t>
      </w:r>
      <w:r w:rsidR="002C18A0">
        <w:rPr>
          <w:rFonts w:ascii="Verdana" w:hAnsi="Verdana" w:cs="Arial"/>
          <w:color w:val="000000"/>
          <w:sz w:val="18"/>
          <w:szCs w:val="18"/>
        </w:rPr>
        <w:t>strafrechter</w:t>
      </w:r>
      <w:r w:rsidR="000E6892">
        <w:rPr>
          <w:rFonts w:ascii="Verdana" w:hAnsi="Verdana" w:cs="Arial"/>
          <w:color w:val="000000"/>
          <w:sz w:val="18"/>
          <w:szCs w:val="18"/>
        </w:rPr>
        <w:t xml:space="preserve"> zou </w:t>
      </w:r>
      <w:r w:rsidR="009C0B33">
        <w:rPr>
          <w:rFonts w:ascii="Verdana" w:hAnsi="Verdana" w:cs="Arial"/>
          <w:color w:val="000000"/>
          <w:sz w:val="18"/>
          <w:szCs w:val="18"/>
        </w:rPr>
        <w:t xml:space="preserve">zelfs </w:t>
      </w:r>
      <w:r w:rsidR="000E6892">
        <w:rPr>
          <w:rFonts w:ascii="Verdana" w:hAnsi="Verdana" w:cs="Arial"/>
          <w:color w:val="000000"/>
          <w:sz w:val="18"/>
          <w:szCs w:val="18"/>
        </w:rPr>
        <w:t>een traject van herstelbemiddeling moeten kunnen bevorderen, zo niet afdwingen.</w:t>
      </w:r>
    </w:p>
    <w:p w14:paraId="65716C25" w14:textId="090F6117" w:rsidR="00B57AB5" w:rsidRDefault="00965A7D" w:rsidP="00B57AB5">
      <w:pPr>
        <w:rPr>
          <w:rFonts w:ascii="Verdana" w:hAnsi="Verdana" w:cs="Arial"/>
          <w:color w:val="000000"/>
          <w:sz w:val="18"/>
          <w:szCs w:val="18"/>
        </w:rPr>
      </w:pPr>
      <w:r>
        <w:rPr>
          <w:rFonts w:ascii="Verdana" w:hAnsi="Verdana" w:cs="Arial"/>
          <w:color w:val="000000"/>
          <w:sz w:val="18"/>
          <w:szCs w:val="18"/>
        </w:rPr>
        <w:t>Strafrecht is gericht op vergelding en preventie, namens de samenleving</w:t>
      </w:r>
      <w:r w:rsidR="00B57AB5">
        <w:rPr>
          <w:rFonts w:ascii="Verdana" w:hAnsi="Verdana" w:cs="Arial"/>
          <w:color w:val="000000"/>
          <w:sz w:val="18"/>
          <w:szCs w:val="18"/>
        </w:rPr>
        <w:t xml:space="preserve">. </w:t>
      </w:r>
      <w:r>
        <w:rPr>
          <w:rFonts w:ascii="Verdana" w:hAnsi="Verdana" w:cs="Arial"/>
          <w:color w:val="000000"/>
          <w:sz w:val="18"/>
          <w:szCs w:val="18"/>
        </w:rPr>
        <w:t xml:space="preserve">Het </w:t>
      </w:r>
      <w:r w:rsidR="00D86CBC">
        <w:rPr>
          <w:rFonts w:ascii="Verdana" w:hAnsi="Verdana" w:cs="Arial"/>
          <w:color w:val="000000"/>
          <w:sz w:val="18"/>
          <w:szCs w:val="18"/>
        </w:rPr>
        <w:t>is geen oplossing voor problemen tussen personen</w:t>
      </w:r>
      <w:r>
        <w:rPr>
          <w:rFonts w:ascii="Verdana" w:hAnsi="Verdana" w:cs="Arial"/>
          <w:color w:val="000000"/>
          <w:sz w:val="18"/>
          <w:szCs w:val="18"/>
        </w:rPr>
        <w:t xml:space="preserve"> en hoe deze al of niet samenwerken. </w:t>
      </w:r>
      <w:r w:rsidR="00D01DC7">
        <w:rPr>
          <w:rFonts w:ascii="Verdana" w:hAnsi="Verdana" w:cs="Arial"/>
          <w:sz w:val="18"/>
          <w:szCs w:val="18"/>
        </w:rPr>
        <w:t>Het rechtssysteem plaatst</w:t>
      </w:r>
      <w:r w:rsidR="00D01DC7" w:rsidRPr="006F236E">
        <w:rPr>
          <w:rFonts w:ascii="Verdana" w:hAnsi="Verdana" w:cs="Arial"/>
          <w:sz w:val="18"/>
          <w:szCs w:val="18"/>
        </w:rPr>
        <w:t xml:space="preserve"> </w:t>
      </w:r>
      <w:r w:rsidR="00D01DC7">
        <w:rPr>
          <w:rFonts w:ascii="Verdana" w:hAnsi="Verdana" w:cs="Arial"/>
          <w:sz w:val="18"/>
          <w:szCs w:val="18"/>
        </w:rPr>
        <w:t xml:space="preserve"> de mensen juist tegenover elkaar. </w:t>
      </w:r>
      <w:r w:rsidR="00B57AB5">
        <w:rPr>
          <w:rFonts w:ascii="Verdana" w:hAnsi="Verdana" w:cs="Arial"/>
          <w:sz w:val="18"/>
          <w:szCs w:val="18"/>
        </w:rPr>
        <w:t>Het procesrecht is een open uitnodiging om van elkaar te claimen en elkaar te beschuldigen. O</w:t>
      </w:r>
      <w:r w:rsidR="00B57AB5" w:rsidRPr="006F236E">
        <w:rPr>
          <w:rFonts w:ascii="Verdana" w:hAnsi="Verdana" w:cs="Arial"/>
          <w:sz w:val="18"/>
          <w:szCs w:val="18"/>
        </w:rPr>
        <w:t xml:space="preserve">ndanks alle goede bedoelingen </w:t>
      </w:r>
      <w:r w:rsidR="00B57AB5">
        <w:rPr>
          <w:rFonts w:ascii="Verdana" w:hAnsi="Verdana" w:cs="Arial"/>
          <w:sz w:val="18"/>
          <w:szCs w:val="18"/>
        </w:rPr>
        <w:t>maakt d</w:t>
      </w:r>
      <w:r w:rsidR="00B57AB5" w:rsidRPr="006F236E">
        <w:rPr>
          <w:rFonts w:ascii="Verdana" w:hAnsi="Verdana" w:cs="Arial"/>
          <w:sz w:val="18"/>
          <w:szCs w:val="18"/>
        </w:rPr>
        <w:t>eze aanpak</w:t>
      </w:r>
      <w:r w:rsidR="00B57AB5">
        <w:rPr>
          <w:rFonts w:ascii="Verdana" w:hAnsi="Verdana" w:cs="Arial"/>
          <w:sz w:val="18"/>
          <w:szCs w:val="18"/>
        </w:rPr>
        <w:t xml:space="preserve"> het probleem vaak groter</w:t>
      </w:r>
      <w:r w:rsidR="00B57AB5" w:rsidRPr="006F236E">
        <w:rPr>
          <w:rFonts w:ascii="Verdana" w:hAnsi="Verdana" w:cs="Arial"/>
          <w:sz w:val="18"/>
          <w:szCs w:val="18"/>
        </w:rPr>
        <w:t>, duurd</w:t>
      </w:r>
      <w:r w:rsidR="00B57AB5">
        <w:rPr>
          <w:rFonts w:ascii="Verdana" w:hAnsi="Verdana" w:cs="Arial"/>
          <w:sz w:val="18"/>
          <w:szCs w:val="18"/>
        </w:rPr>
        <w:t xml:space="preserve">er en schadelijker. </w:t>
      </w:r>
    </w:p>
    <w:p w14:paraId="78FB0E40" w14:textId="5426CC88" w:rsidR="00E41A8A" w:rsidRDefault="00B57AB5" w:rsidP="00B57AB5">
      <w:r>
        <w:rPr>
          <w:rFonts w:ascii="Verdana" w:hAnsi="Verdana" w:cs="Arial"/>
          <w:sz w:val="18"/>
          <w:szCs w:val="18"/>
        </w:rPr>
        <w:t>De bestaande procedures zijn de grondslag voor het werk en inkomen van de beroepsgroep. Hiervan kan een perverse prikkel uitgaan.</w:t>
      </w:r>
      <w:r w:rsidRPr="00D01DC7">
        <w:t xml:space="preserve"> </w:t>
      </w:r>
      <w:r>
        <w:t>Er zit een weeffout in het rechtssysteem in die zin dat er mensen zijn die verdienen aan de escalatie en het rekken van procedures.</w:t>
      </w:r>
    </w:p>
    <w:p w14:paraId="6F816075" w14:textId="650C1C8F" w:rsidR="008A45DB" w:rsidRDefault="008A45DB" w:rsidP="00B57AB5">
      <w:r w:rsidRPr="000A5C0A">
        <w:t>De toenemende aandacht voor herstelrecht kan als een stimulans werken voor advocaten in h</w:t>
      </w:r>
      <w:r w:rsidR="00316CCE">
        <w:t xml:space="preserve">et toernooiveld om voor een succesvolle behartiging van </w:t>
      </w:r>
      <w:r w:rsidR="007E5D3D">
        <w:t xml:space="preserve">de </w:t>
      </w:r>
      <w:r w:rsidR="007E5D3D">
        <w:t>belangen</w:t>
      </w:r>
      <w:r w:rsidR="007E5D3D">
        <w:t xml:space="preserve"> van </w:t>
      </w:r>
      <w:bookmarkStart w:id="0" w:name="_GoBack"/>
      <w:bookmarkEnd w:id="0"/>
      <w:r w:rsidR="00316CCE">
        <w:t xml:space="preserve">hun cliënt systematisch </w:t>
      </w:r>
      <w:r w:rsidRPr="000A5C0A">
        <w:t>het belang van de tegenpartij te betrekken</w:t>
      </w:r>
      <w:r w:rsidR="00316CCE">
        <w:t>.</w:t>
      </w:r>
      <w:r w:rsidRPr="000A5C0A">
        <w:t xml:space="preserve"> </w:t>
      </w:r>
    </w:p>
    <w:p w14:paraId="4672EE19" w14:textId="202AE7D2" w:rsidR="00E41A8A" w:rsidRPr="000A5C0A" w:rsidRDefault="00E41A8A" w:rsidP="00B57AB5">
      <w:r w:rsidRPr="000A5C0A">
        <w:t>In het algemene recht en in het b</w:t>
      </w:r>
      <w:r w:rsidR="00505FAF">
        <w:t xml:space="preserve">ijzonder het civiele recht is </w:t>
      </w:r>
      <w:r w:rsidRPr="000A5C0A">
        <w:t>de vraag van het effect van het toernooimodel in relatie tot het herstelmodel het scherpst</w:t>
      </w:r>
      <w:r w:rsidR="000A5C0A">
        <w:t>.</w:t>
      </w:r>
    </w:p>
    <w:p w14:paraId="5115BD0E" w14:textId="4115E78D" w:rsidR="00E41A8A" w:rsidRPr="000A5C0A" w:rsidRDefault="00E41A8A" w:rsidP="00E41A8A">
      <w:r w:rsidRPr="000A5C0A">
        <w:t xml:space="preserve">In de strafrechtelijke </w:t>
      </w:r>
      <w:r w:rsidR="000A5C0A">
        <w:t xml:space="preserve">procedure </w:t>
      </w:r>
      <w:r w:rsidR="008A45DB">
        <w:t xml:space="preserve">is </w:t>
      </w:r>
      <w:r w:rsidR="00505FAF">
        <w:t xml:space="preserve">de samenleving zelf partij </w:t>
      </w:r>
      <w:r w:rsidR="008A45DB">
        <w:t xml:space="preserve">door </w:t>
      </w:r>
      <w:r w:rsidRPr="000A5C0A">
        <w:t>de driehoeksverhouding overheid als rechtshandhaver/bestraffer – verdachte – slachtoffer. Dat maakt de discussie complexer als het gaat om de verhouding toernooimodel en herstelmodel.</w:t>
      </w:r>
    </w:p>
    <w:p w14:paraId="18497811" w14:textId="248A626E" w:rsidR="00D01DC7" w:rsidRDefault="00E41A8A" w:rsidP="00D01DC7">
      <w:pPr>
        <w:rPr>
          <w:rFonts w:ascii="Verdana" w:hAnsi="Verdana" w:cs="Arial"/>
          <w:color w:val="000000"/>
          <w:sz w:val="18"/>
          <w:szCs w:val="18"/>
        </w:rPr>
      </w:pPr>
      <w:r>
        <w:rPr>
          <w:rFonts w:ascii="Verdana" w:hAnsi="Verdana" w:cs="Arial"/>
          <w:color w:val="000000"/>
          <w:sz w:val="18"/>
          <w:szCs w:val="18"/>
        </w:rPr>
        <w:t>Mediation in strafzaken is een daarom bijzondere vorm van mediation.</w:t>
      </w:r>
    </w:p>
    <w:p w14:paraId="73226010" w14:textId="77777777" w:rsidR="00502B1E" w:rsidRDefault="00502B1E" w:rsidP="00502B1E">
      <w:pPr>
        <w:rPr>
          <w:rFonts w:ascii="Verdana" w:hAnsi="Verdana" w:cs="Arial"/>
          <w:color w:val="000000"/>
          <w:sz w:val="18"/>
          <w:szCs w:val="18"/>
        </w:rPr>
      </w:pPr>
      <w:r>
        <w:rPr>
          <w:rFonts w:ascii="Verdana" w:hAnsi="Verdana" w:cs="Arial"/>
          <w:color w:val="000000"/>
          <w:sz w:val="18"/>
          <w:szCs w:val="18"/>
        </w:rPr>
        <w:t>De eigen verantwoordelijkheid van de recht handhavende overheid als derde partij wordt door mediation niet teniet gedaan.</w:t>
      </w:r>
    </w:p>
    <w:p w14:paraId="7C3173B5" w14:textId="0368C82C" w:rsidR="007F7960" w:rsidRDefault="00E41A8A" w:rsidP="00965A7D">
      <w:pPr>
        <w:rPr>
          <w:rFonts w:ascii="Verdana" w:hAnsi="Verdana" w:cs="Arial"/>
          <w:color w:val="000000"/>
          <w:sz w:val="18"/>
          <w:szCs w:val="18"/>
        </w:rPr>
      </w:pPr>
      <w:r>
        <w:rPr>
          <w:rFonts w:ascii="Verdana" w:hAnsi="Verdana" w:cs="Arial"/>
          <w:color w:val="000000"/>
          <w:sz w:val="18"/>
          <w:szCs w:val="18"/>
        </w:rPr>
        <w:t xml:space="preserve">Het </w:t>
      </w:r>
      <w:r w:rsidR="00502B1E">
        <w:rPr>
          <w:rFonts w:ascii="Verdana" w:hAnsi="Verdana" w:cs="Arial"/>
          <w:color w:val="000000"/>
          <w:sz w:val="18"/>
          <w:szCs w:val="18"/>
        </w:rPr>
        <w:t>erkent echter</w:t>
      </w:r>
      <w:r w:rsidR="00965A7D">
        <w:rPr>
          <w:rFonts w:ascii="Verdana" w:hAnsi="Verdana" w:cs="Arial"/>
          <w:color w:val="000000"/>
          <w:sz w:val="18"/>
          <w:szCs w:val="18"/>
        </w:rPr>
        <w:t xml:space="preserve"> de onderlinge afhankelijkheid door de re-integratie van dader en slachtoffer te stimuleren.</w:t>
      </w:r>
      <w:r>
        <w:rPr>
          <w:rFonts w:ascii="Verdana" w:hAnsi="Verdana" w:cs="Arial"/>
          <w:color w:val="000000"/>
          <w:sz w:val="18"/>
          <w:szCs w:val="18"/>
        </w:rPr>
        <w:t xml:space="preserve"> </w:t>
      </w:r>
      <w:r w:rsidR="00965A7D">
        <w:rPr>
          <w:rFonts w:ascii="Verdana" w:hAnsi="Verdana" w:cs="Arial"/>
          <w:color w:val="000000"/>
          <w:sz w:val="18"/>
          <w:szCs w:val="18"/>
        </w:rPr>
        <w:t>De voorbereiding is doorgaans intensiever dan in andere mediations. Bovendien stelt de morele geladenh</w:t>
      </w:r>
      <w:r w:rsidR="00765717">
        <w:rPr>
          <w:rFonts w:ascii="Verdana" w:hAnsi="Verdana" w:cs="Arial"/>
          <w:color w:val="000000"/>
          <w:sz w:val="18"/>
          <w:szCs w:val="18"/>
        </w:rPr>
        <w:t xml:space="preserve">eid </w:t>
      </w:r>
      <w:r w:rsidR="00965A7D">
        <w:rPr>
          <w:rFonts w:ascii="Verdana" w:hAnsi="Verdana" w:cs="Arial"/>
          <w:color w:val="000000"/>
          <w:sz w:val="18"/>
          <w:szCs w:val="18"/>
        </w:rPr>
        <w:t>eisen aan de vaardigheid van de mediator en de wijze waarop deze zijn positie in de mediation inneemt</w:t>
      </w:r>
      <w:r w:rsidR="00765717">
        <w:rPr>
          <w:rFonts w:ascii="Verdana" w:hAnsi="Verdana" w:cs="Arial"/>
          <w:color w:val="000000"/>
          <w:sz w:val="18"/>
          <w:szCs w:val="18"/>
        </w:rPr>
        <w:t>.</w:t>
      </w:r>
      <w:r w:rsidR="00765717">
        <w:rPr>
          <w:rStyle w:val="Voetnootmarkering"/>
          <w:rFonts w:ascii="Verdana" w:hAnsi="Verdana" w:cs="Arial"/>
          <w:color w:val="000000"/>
          <w:sz w:val="18"/>
          <w:szCs w:val="18"/>
        </w:rPr>
        <w:footnoteReference w:id="4"/>
      </w:r>
      <w:r w:rsidR="00965A7D">
        <w:rPr>
          <w:rFonts w:ascii="Verdana" w:hAnsi="Verdana" w:cs="Arial"/>
          <w:color w:val="000000"/>
          <w:sz w:val="18"/>
          <w:szCs w:val="18"/>
        </w:rPr>
        <w:t xml:space="preserve"> </w:t>
      </w:r>
      <w:r w:rsidR="007F7960">
        <w:rPr>
          <w:rFonts w:ascii="Verdana" w:hAnsi="Verdana" w:cs="Arial"/>
          <w:color w:val="000000"/>
          <w:sz w:val="18"/>
          <w:szCs w:val="18"/>
        </w:rPr>
        <w:t xml:space="preserve"> </w:t>
      </w:r>
    </w:p>
    <w:p w14:paraId="2EA79D0F" w14:textId="73C446D5" w:rsidR="00F32365" w:rsidRDefault="003B38EC">
      <w:pPr>
        <w:rPr>
          <w:rFonts w:ascii="Verdana" w:hAnsi="Verdana" w:cs="Arial"/>
          <w:color w:val="000000"/>
          <w:sz w:val="18"/>
          <w:szCs w:val="18"/>
        </w:rPr>
      </w:pPr>
      <w:r>
        <w:rPr>
          <w:rFonts w:ascii="Verdana" w:hAnsi="Verdana" w:cs="Arial"/>
          <w:color w:val="000000"/>
          <w:sz w:val="18"/>
          <w:szCs w:val="18"/>
        </w:rPr>
        <w:t>Het stimuleren van verbinding is ook van betekenis in het civiele recht en in het bijzonder het familierecht, zoals blijkt uit de Hiil analyse.</w:t>
      </w:r>
    </w:p>
    <w:p w14:paraId="7ED3382D" w14:textId="77777777" w:rsidR="008A45DB" w:rsidRDefault="003B38EC">
      <w:r>
        <w:rPr>
          <w:rFonts w:ascii="Verdana" w:hAnsi="Verdana" w:cs="Arial"/>
          <w:color w:val="000000"/>
          <w:sz w:val="18"/>
          <w:szCs w:val="18"/>
        </w:rPr>
        <w:t xml:space="preserve">Als er </w:t>
      </w:r>
      <w:r w:rsidR="007F7960">
        <w:rPr>
          <w:rFonts w:ascii="Verdana" w:hAnsi="Verdana" w:cs="Arial"/>
          <w:color w:val="000000"/>
          <w:sz w:val="18"/>
          <w:szCs w:val="18"/>
        </w:rPr>
        <w:t xml:space="preserve">ooit </w:t>
      </w:r>
      <w:r>
        <w:rPr>
          <w:rFonts w:ascii="Verdana" w:hAnsi="Verdana" w:cs="Arial"/>
          <w:color w:val="000000"/>
          <w:sz w:val="18"/>
          <w:szCs w:val="18"/>
        </w:rPr>
        <w:t xml:space="preserve">nog </w:t>
      </w:r>
      <w:r w:rsidR="00C3407C">
        <w:rPr>
          <w:rFonts w:ascii="Verdana" w:hAnsi="Verdana" w:cs="Arial"/>
          <w:color w:val="000000"/>
          <w:sz w:val="18"/>
          <w:szCs w:val="18"/>
        </w:rPr>
        <w:t xml:space="preserve">een </w:t>
      </w:r>
      <w:r w:rsidR="007F7960">
        <w:rPr>
          <w:rFonts w:ascii="Verdana" w:hAnsi="Verdana" w:cs="Arial"/>
          <w:color w:val="000000"/>
          <w:sz w:val="18"/>
          <w:szCs w:val="18"/>
        </w:rPr>
        <w:t>Mediation</w:t>
      </w:r>
      <w:r w:rsidR="00C3407C">
        <w:rPr>
          <w:rFonts w:ascii="Verdana" w:hAnsi="Verdana" w:cs="Arial"/>
          <w:color w:val="000000"/>
          <w:sz w:val="18"/>
          <w:szCs w:val="18"/>
        </w:rPr>
        <w:t xml:space="preserve"> wet</w:t>
      </w:r>
      <w:r w:rsidR="007F7960">
        <w:rPr>
          <w:rFonts w:ascii="Verdana" w:hAnsi="Verdana" w:cs="Arial"/>
          <w:color w:val="000000"/>
          <w:sz w:val="18"/>
          <w:szCs w:val="18"/>
        </w:rPr>
        <w:t xml:space="preserve"> zou komen, past het om stimulering van mediation </w:t>
      </w:r>
      <w:r w:rsidR="00481BFA">
        <w:rPr>
          <w:rFonts w:ascii="Verdana" w:hAnsi="Verdana" w:cs="Arial"/>
          <w:color w:val="000000"/>
          <w:sz w:val="18"/>
          <w:szCs w:val="18"/>
        </w:rPr>
        <w:t>als rode draad op te nemen. P</w:t>
      </w:r>
      <w:r w:rsidR="007F7960">
        <w:rPr>
          <w:rFonts w:ascii="Verdana" w:hAnsi="Verdana" w:cs="Arial"/>
          <w:color w:val="000000"/>
          <w:sz w:val="18"/>
          <w:szCs w:val="18"/>
        </w:rPr>
        <w:t xml:space="preserve">rofessionals </w:t>
      </w:r>
      <w:r>
        <w:rPr>
          <w:rFonts w:ascii="Verdana" w:hAnsi="Verdana" w:cs="Arial"/>
          <w:color w:val="000000"/>
          <w:sz w:val="18"/>
          <w:szCs w:val="18"/>
        </w:rPr>
        <w:t xml:space="preserve">in de rechtsstaat </w:t>
      </w:r>
      <w:r w:rsidR="007F7960">
        <w:rPr>
          <w:rFonts w:ascii="Verdana" w:hAnsi="Verdana" w:cs="Arial"/>
          <w:color w:val="000000"/>
          <w:sz w:val="18"/>
          <w:szCs w:val="18"/>
        </w:rPr>
        <w:t>lijken er klaar voor te zijn.</w:t>
      </w:r>
      <w:r w:rsidR="008A45DB" w:rsidRPr="008A45DB">
        <w:t xml:space="preserve"> </w:t>
      </w:r>
    </w:p>
    <w:p w14:paraId="3A079489" w14:textId="2C0C7CD9" w:rsidR="007F10C1" w:rsidRDefault="007F10C1">
      <w:pPr>
        <w:rPr>
          <w:rFonts w:ascii="Verdana" w:hAnsi="Verdana" w:cs="Arial"/>
          <w:color w:val="000000"/>
          <w:sz w:val="18"/>
          <w:szCs w:val="18"/>
        </w:rPr>
      </w:pPr>
    </w:p>
    <w:p w14:paraId="273F6E44" w14:textId="75650C93" w:rsidR="00985802" w:rsidRDefault="00985802">
      <w:pPr>
        <w:rPr>
          <w:rFonts w:ascii="Verdana" w:hAnsi="Verdana" w:cs="Arial"/>
          <w:color w:val="000000"/>
          <w:sz w:val="18"/>
          <w:szCs w:val="18"/>
        </w:rPr>
      </w:pPr>
    </w:p>
    <w:p w14:paraId="1EA9DFB1" w14:textId="0B5C1449" w:rsidR="00B8678E" w:rsidRPr="00F831D2" w:rsidRDefault="00985802" w:rsidP="00EC4CAB">
      <w:pPr>
        <w:jc w:val="center"/>
        <w:rPr>
          <w:rFonts w:ascii="Verdana" w:hAnsi="Verdana" w:cs="Arial"/>
          <w:color w:val="000000"/>
          <w:sz w:val="18"/>
          <w:szCs w:val="18"/>
        </w:rPr>
      </w:pPr>
      <w:r>
        <w:rPr>
          <w:noProof/>
        </w:rPr>
        <w:drawing>
          <wp:inline distT="0" distB="0" distL="0" distR="0" wp14:anchorId="4CA2F36D" wp14:editId="0F73BD11">
            <wp:extent cx="3191933" cy="2498447"/>
            <wp:effectExtent l="0" t="0" r="8890" b="0"/>
            <wp:docPr id="4" name="Afbeelding 4" descr="C:\Users\pjeuk\AppData\Local\Microsoft\Windows\INetCache\Content.Word\Groepsgespre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jeuk\AppData\Local\Microsoft\Windows\INetCache\Content.Word\Groepsgesprek.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5702" cy="2509225"/>
                    </a:xfrm>
                    <a:prstGeom prst="rect">
                      <a:avLst/>
                    </a:prstGeom>
                    <a:noFill/>
                    <a:ln>
                      <a:noFill/>
                    </a:ln>
                  </pic:spPr>
                </pic:pic>
              </a:graphicData>
            </a:graphic>
          </wp:inline>
        </w:drawing>
      </w:r>
    </w:p>
    <w:sectPr w:rsidR="00B8678E" w:rsidRPr="00F831D2">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D0C8FE" w14:textId="77777777" w:rsidR="000A5C0A" w:rsidRDefault="000A5C0A" w:rsidP="00FF3B4E">
      <w:pPr>
        <w:spacing w:after="0" w:line="240" w:lineRule="auto"/>
      </w:pPr>
      <w:r>
        <w:separator/>
      </w:r>
    </w:p>
  </w:endnote>
  <w:endnote w:type="continuationSeparator" w:id="0">
    <w:p w14:paraId="5CE14B35" w14:textId="77777777" w:rsidR="000A5C0A" w:rsidRDefault="000A5C0A" w:rsidP="00FF3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ato">
    <w:altName w:val="Segoe U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T5Ct00">
    <w:altName w:val="Calibri"/>
    <w:panose1 w:val="00000000000000000000"/>
    <w:charset w:val="00"/>
    <w:family w:val="auto"/>
    <w:notTrueType/>
    <w:pitch w:val="default"/>
    <w:sig w:usb0="00000003" w:usb1="00000000" w:usb2="00000000" w:usb3="00000000" w:csb0="00000001" w:csb1="00000000"/>
  </w:font>
  <w:font w:name="TT5Et00">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1158585"/>
      <w:docPartObj>
        <w:docPartGallery w:val="Page Numbers (Bottom of Page)"/>
        <w:docPartUnique/>
      </w:docPartObj>
    </w:sdtPr>
    <w:sdtContent>
      <w:p w14:paraId="7C329CA2" w14:textId="6AB04A2E" w:rsidR="000A5C0A" w:rsidRDefault="000A5C0A">
        <w:pPr>
          <w:pStyle w:val="Voettekst"/>
          <w:jc w:val="center"/>
        </w:pPr>
        <w:r>
          <w:fldChar w:fldCharType="begin"/>
        </w:r>
        <w:r>
          <w:instrText>PAGE   \* MERGEFORMAT</w:instrText>
        </w:r>
        <w:r>
          <w:fldChar w:fldCharType="separate"/>
        </w:r>
        <w:r w:rsidR="007E5D3D">
          <w:rPr>
            <w:noProof/>
          </w:rPr>
          <w:t>12</w:t>
        </w:r>
        <w:r>
          <w:fldChar w:fldCharType="end"/>
        </w:r>
      </w:p>
      <w:p w14:paraId="5307B57D" w14:textId="42EC3ED0" w:rsidR="000A5C0A" w:rsidRDefault="000A5C0A">
        <w:pPr>
          <w:pStyle w:val="Voettekst"/>
          <w:jc w:val="center"/>
        </w:pPr>
      </w:p>
    </w:sdtContent>
  </w:sdt>
  <w:p w14:paraId="64325DA3" w14:textId="77777777" w:rsidR="000A5C0A" w:rsidRDefault="000A5C0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43D632" w14:textId="77777777" w:rsidR="000A5C0A" w:rsidRDefault="000A5C0A" w:rsidP="00FF3B4E">
      <w:pPr>
        <w:spacing w:after="0" w:line="240" w:lineRule="auto"/>
      </w:pPr>
      <w:r>
        <w:separator/>
      </w:r>
    </w:p>
  </w:footnote>
  <w:footnote w:type="continuationSeparator" w:id="0">
    <w:p w14:paraId="3BF6B8C5" w14:textId="77777777" w:rsidR="000A5C0A" w:rsidRDefault="000A5C0A" w:rsidP="00FF3B4E">
      <w:pPr>
        <w:spacing w:after="0" w:line="240" w:lineRule="auto"/>
      </w:pPr>
      <w:r>
        <w:continuationSeparator/>
      </w:r>
    </w:p>
  </w:footnote>
  <w:footnote w:id="1">
    <w:p w14:paraId="1F9888F3" w14:textId="77777777" w:rsidR="000A5C0A" w:rsidRPr="00E318F3" w:rsidRDefault="000A5C0A" w:rsidP="009C0CED">
      <w:pPr>
        <w:autoSpaceDE w:val="0"/>
        <w:autoSpaceDN w:val="0"/>
        <w:adjustRightInd w:val="0"/>
        <w:spacing w:after="0" w:line="240" w:lineRule="auto"/>
        <w:rPr>
          <w:rFonts w:ascii="Verdana" w:hAnsi="Verdana" w:cs="Arial"/>
          <w:i/>
          <w:iCs/>
          <w:color w:val="000000"/>
          <w:sz w:val="16"/>
          <w:szCs w:val="16"/>
        </w:rPr>
      </w:pPr>
      <w:r>
        <w:rPr>
          <w:rStyle w:val="Voetnootmarkering"/>
        </w:rPr>
        <w:footnoteRef/>
      </w:r>
      <w:r w:rsidRPr="006F236E">
        <w:rPr>
          <w:lang w:val="en-US"/>
        </w:rPr>
        <w:t xml:space="preserve"> </w:t>
      </w:r>
      <w:r w:rsidRPr="00E318F3">
        <w:rPr>
          <w:rFonts w:ascii="Verdana" w:hAnsi="Verdana" w:cs="Arial"/>
          <w:color w:val="000000"/>
          <w:sz w:val="16"/>
          <w:szCs w:val="16"/>
          <w:lang w:val="en-US"/>
        </w:rPr>
        <w:t>De Stichting HiiL (</w:t>
      </w:r>
      <w:r w:rsidRPr="00311A2E">
        <w:rPr>
          <w:rFonts w:ascii="Verdana" w:hAnsi="Verdana" w:cs="Arial"/>
          <w:color w:val="0070C0"/>
          <w:sz w:val="16"/>
          <w:szCs w:val="16"/>
          <w:lang w:val="en-US"/>
        </w:rPr>
        <w:t>Hague Institute for Innovation of Law</w:t>
      </w:r>
      <w:r w:rsidRPr="00E318F3">
        <w:rPr>
          <w:rFonts w:ascii="Verdana" w:hAnsi="Verdana" w:cs="Arial"/>
          <w:color w:val="000000"/>
          <w:sz w:val="16"/>
          <w:szCs w:val="16"/>
          <w:lang w:val="en-US"/>
        </w:rPr>
        <w:t xml:space="preserve">) </w:t>
      </w:r>
      <w:r>
        <w:rPr>
          <w:rFonts w:ascii="Verdana" w:hAnsi="Verdana" w:cs="Arial"/>
          <w:color w:val="000000"/>
          <w:sz w:val="16"/>
          <w:szCs w:val="16"/>
          <w:lang w:val="en-US"/>
        </w:rPr>
        <w:t xml:space="preserve">is 11 jaar geleden opgericht en </w:t>
      </w:r>
      <w:r w:rsidRPr="00E318F3">
        <w:rPr>
          <w:rFonts w:ascii="Verdana" w:hAnsi="Verdana" w:cs="Arial"/>
          <w:color w:val="000000"/>
          <w:sz w:val="16"/>
          <w:szCs w:val="16"/>
          <w:lang w:val="en-US"/>
        </w:rPr>
        <w:t xml:space="preserve">heeft als missie: </w:t>
      </w:r>
      <w:r>
        <w:rPr>
          <w:rFonts w:ascii="Verdana" w:hAnsi="Verdana" w:cs="Arial"/>
          <w:i/>
          <w:iCs/>
          <w:color w:val="000000"/>
          <w:sz w:val="16"/>
          <w:szCs w:val="16"/>
          <w:lang w:val="en-US"/>
        </w:rPr>
        <w:t xml:space="preserve">Making justice journeys work </w:t>
      </w:r>
      <w:r w:rsidRPr="00E318F3">
        <w:rPr>
          <w:rFonts w:ascii="Verdana" w:hAnsi="Verdana" w:cs="Arial"/>
          <w:i/>
          <w:iCs/>
          <w:color w:val="000000"/>
          <w:sz w:val="16"/>
          <w:szCs w:val="16"/>
          <w:lang w:val="en-US"/>
        </w:rPr>
        <w:t>and universally accessible</w:t>
      </w:r>
      <w:r w:rsidRPr="00E318F3">
        <w:rPr>
          <w:rFonts w:ascii="Verdana" w:hAnsi="Verdana" w:cs="Arial"/>
          <w:color w:val="000000"/>
          <w:sz w:val="16"/>
          <w:szCs w:val="16"/>
          <w:lang w:val="en-US"/>
        </w:rPr>
        <w:t xml:space="preserve">. </w:t>
      </w:r>
      <w:r w:rsidRPr="00E318F3">
        <w:rPr>
          <w:rFonts w:ascii="Verdana" w:hAnsi="Verdana" w:cs="Arial"/>
          <w:color w:val="000000"/>
          <w:sz w:val="16"/>
          <w:szCs w:val="16"/>
        </w:rPr>
        <w:t>Het telt 17 medewerkers en een netwerk van freelancers en stagiaires.</w:t>
      </w:r>
      <w:r w:rsidRPr="00E318F3">
        <w:rPr>
          <w:rFonts w:ascii="Verdana" w:hAnsi="Verdana" w:cs="Arial"/>
          <w:i/>
          <w:iCs/>
          <w:color w:val="000000"/>
          <w:sz w:val="16"/>
          <w:szCs w:val="16"/>
        </w:rPr>
        <w:t xml:space="preserve"> </w:t>
      </w:r>
      <w:r>
        <w:rPr>
          <w:rFonts w:ascii="Verdana" w:hAnsi="Verdana" w:cs="Arial"/>
          <w:i/>
          <w:iCs/>
          <w:color w:val="000000"/>
          <w:sz w:val="16"/>
          <w:szCs w:val="16"/>
        </w:rPr>
        <w:t xml:space="preserve">De </w:t>
      </w:r>
      <w:r w:rsidRPr="00E318F3">
        <w:rPr>
          <w:rFonts w:ascii="Verdana" w:hAnsi="Verdana" w:cs="Arial"/>
          <w:color w:val="000000"/>
          <w:sz w:val="16"/>
          <w:szCs w:val="16"/>
        </w:rPr>
        <w:t>inkomsten komen van opdrachten verleend door overheden, internationale organisaties, NGO’s</w:t>
      </w:r>
      <w:r>
        <w:rPr>
          <w:rFonts w:ascii="Verdana" w:hAnsi="Verdana" w:cs="Arial"/>
          <w:color w:val="000000"/>
          <w:sz w:val="16"/>
          <w:szCs w:val="16"/>
        </w:rPr>
        <w:t xml:space="preserve"> </w:t>
      </w:r>
      <w:r w:rsidRPr="00E318F3">
        <w:rPr>
          <w:rFonts w:ascii="Verdana" w:hAnsi="Verdana" w:cs="Arial"/>
          <w:color w:val="000000"/>
          <w:sz w:val="16"/>
          <w:szCs w:val="16"/>
        </w:rPr>
        <w:t>en private donoren.</w:t>
      </w:r>
      <w:r w:rsidRPr="00311A2E">
        <w:rPr>
          <w:rFonts w:ascii="Arial" w:hAnsi="Arial" w:cs="Arial"/>
          <w:color w:val="006621"/>
          <w:sz w:val="21"/>
          <w:szCs w:val="21"/>
          <w:shd w:val="clear" w:color="auto" w:fill="FFFFFF"/>
        </w:rPr>
        <w:t xml:space="preserve"> </w:t>
      </w:r>
      <w:hyperlink r:id="rId1" w:history="1">
        <w:r w:rsidRPr="00311A2E">
          <w:rPr>
            <w:rStyle w:val="Hyperlink"/>
            <w:rFonts w:ascii="Verdana" w:hAnsi="Verdana" w:cs="Arial"/>
            <w:sz w:val="16"/>
            <w:szCs w:val="16"/>
            <w:shd w:val="clear" w:color="auto" w:fill="FFFFFF"/>
          </w:rPr>
          <w:t>www.hiil.org/</w:t>
        </w:r>
      </w:hyperlink>
      <w:r>
        <w:rPr>
          <w:rFonts w:ascii="Arial" w:hAnsi="Arial" w:cs="Arial"/>
          <w:color w:val="006621"/>
          <w:sz w:val="21"/>
          <w:szCs w:val="21"/>
          <w:shd w:val="clear" w:color="auto" w:fill="FFFFFF"/>
        </w:rPr>
        <w:t xml:space="preserve"> </w:t>
      </w:r>
    </w:p>
    <w:p w14:paraId="39CA9770" w14:textId="77777777" w:rsidR="000A5C0A" w:rsidRDefault="000A5C0A" w:rsidP="009C0CED">
      <w:pPr>
        <w:pStyle w:val="Voetnoottekst"/>
      </w:pPr>
    </w:p>
  </w:footnote>
  <w:footnote w:id="2">
    <w:p w14:paraId="51CB4C1B" w14:textId="253194FF" w:rsidR="000A5C0A" w:rsidRPr="00C73974" w:rsidRDefault="000A5C0A" w:rsidP="00C73974">
      <w:pPr>
        <w:rPr>
          <w:rFonts w:ascii="Verdana" w:hAnsi="Verdana"/>
          <w:sz w:val="16"/>
          <w:szCs w:val="16"/>
        </w:rPr>
      </w:pPr>
      <w:r>
        <w:rPr>
          <w:rStyle w:val="Voetnootmarkering"/>
        </w:rPr>
        <w:footnoteRef/>
      </w:r>
      <w:r>
        <w:t xml:space="preserve"> </w:t>
      </w:r>
      <w:r w:rsidRPr="00C73974">
        <w:rPr>
          <w:rFonts w:ascii="Verdana" w:hAnsi="Verdana"/>
          <w:bCs/>
          <w:i/>
          <w:iCs/>
          <w:sz w:val="16"/>
          <w:szCs w:val="16"/>
        </w:rPr>
        <w:t xml:space="preserve">Afscheid van klassieke procedure?, </w:t>
      </w:r>
      <w:r w:rsidRPr="00C73974">
        <w:rPr>
          <w:rFonts w:ascii="Verdana" w:hAnsi="Verdana"/>
          <w:bCs/>
          <w:iCs/>
          <w:sz w:val="16"/>
          <w:szCs w:val="16"/>
        </w:rPr>
        <w:t>Handelingen Nederlandse juristen Vereniging, 147 e jaargang/2017-1</w:t>
      </w:r>
    </w:p>
    <w:p w14:paraId="43015D39" w14:textId="2134D19E" w:rsidR="000A5C0A" w:rsidRDefault="000A5C0A">
      <w:pPr>
        <w:pStyle w:val="Voetnoottekst"/>
      </w:pPr>
    </w:p>
  </w:footnote>
  <w:footnote w:id="3">
    <w:p w14:paraId="49577286" w14:textId="35460CFD" w:rsidR="000A5C0A" w:rsidRPr="00C73974" w:rsidRDefault="000A5C0A">
      <w:pPr>
        <w:pStyle w:val="Voetnoottekst"/>
      </w:pPr>
      <w:r>
        <w:rPr>
          <w:rStyle w:val="Voetnootmarkering"/>
        </w:rPr>
        <w:footnoteRef/>
      </w:r>
      <w:r>
        <w:t xml:space="preserve"> </w:t>
      </w:r>
      <w:r w:rsidRPr="00C73974">
        <w:rPr>
          <w:rFonts w:ascii="Verdana" w:hAnsi="Verdana"/>
          <w:i/>
          <w:iCs/>
          <w:sz w:val="16"/>
          <w:szCs w:val="16"/>
        </w:rPr>
        <w:t>Claessen, J. Misdaad en straf. Een herbezinning op het strafrecht vanuit mystiek perspectief</w:t>
      </w:r>
      <w:r w:rsidRPr="00C73974">
        <w:rPr>
          <w:rFonts w:ascii="Verdana" w:hAnsi="Verdana"/>
          <w:sz w:val="16"/>
          <w:szCs w:val="16"/>
        </w:rPr>
        <w:t>,</w:t>
      </w:r>
      <w:r>
        <w:rPr>
          <w:rFonts w:ascii="Verdana" w:hAnsi="Verdana"/>
          <w:sz w:val="16"/>
          <w:szCs w:val="16"/>
        </w:rPr>
        <w:t xml:space="preserve"> </w:t>
      </w:r>
      <w:r w:rsidRPr="00C73974">
        <w:rPr>
          <w:rFonts w:ascii="Verdana" w:hAnsi="Verdana"/>
          <w:sz w:val="16"/>
          <w:szCs w:val="16"/>
        </w:rPr>
        <w:t>Nijmegen: Wolf    Legal Publishers, 2010</w:t>
      </w:r>
    </w:p>
  </w:footnote>
  <w:footnote w:id="4">
    <w:p w14:paraId="1EF29BB1" w14:textId="1873078A" w:rsidR="000A5C0A" w:rsidRDefault="000A5C0A">
      <w:pPr>
        <w:pStyle w:val="Voetnoottekst"/>
      </w:pPr>
      <w:r>
        <w:rPr>
          <w:rStyle w:val="Voetnootmarkering"/>
        </w:rPr>
        <w:footnoteRef/>
      </w:r>
      <w:r>
        <w:t xml:space="preserve"> Bronnen</w:t>
      </w:r>
    </w:p>
    <w:p w14:paraId="0FF50916" w14:textId="31CB80A1" w:rsidR="000A5C0A" w:rsidRPr="00765717" w:rsidRDefault="000A5C0A" w:rsidP="00765717">
      <w:pPr>
        <w:pStyle w:val="Voetnoottekst"/>
        <w:numPr>
          <w:ilvl w:val="0"/>
          <w:numId w:val="14"/>
        </w:numPr>
        <w:rPr>
          <w:rFonts w:ascii="Verdana" w:hAnsi="Verdana"/>
          <w:sz w:val="16"/>
          <w:szCs w:val="16"/>
        </w:rPr>
      </w:pPr>
      <w:r w:rsidRPr="00765717">
        <w:rPr>
          <w:rFonts w:ascii="Verdana" w:hAnsi="Verdana"/>
          <w:sz w:val="16"/>
          <w:szCs w:val="16"/>
        </w:rPr>
        <w:t xml:space="preserve">Mediation in strafzaken; de praktische toepassing van </w:t>
      </w:r>
      <w:r w:rsidRPr="00765717">
        <w:rPr>
          <w:rFonts w:ascii="Verdana" w:hAnsi="Verdana"/>
          <w:i/>
          <w:sz w:val="16"/>
          <w:szCs w:val="16"/>
        </w:rPr>
        <w:t>restorative justice</w:t>
      </w:r>
      <w:r w:rsidRPr="00765717">
        <w:rPr>
          <w:rFonts w:ascii="Verdana" w:hAnsi="Verdana"/>
          <w:sz w:val="16"/>
          <w:szCs w:val="16"/>
        </w:rPr>
        <w:t xml:space="preserve"> en herstelrecht, J. Dierx e.a., SDU, Den Haag 2012</w:t>
      </w:r>
    </w:p>
    <w:p w14:paraId="63745EA8" w14:textId="37FFDA01" w:rsidR="000A5C0A" w:rsidRPr="00765717" w:rsidRDefault="000A5C0A" w:rsidP="00765717">
      <w:pPr>
        <w:pStyle w:val="Voetnoottekst"/>
        <w:numPr>
          <w:ilvl w:val="0"/>
          <w:numId w:val="14"/>
        </w:numPr>
        <w:rPr>
          <w:rFonts w:ascii="Verdana" w:hAnsi="Verdana"/>
          <w:sz w:val="16"/>
          <w:szCs w:val="16"/>
        </w:rPr>
      </w:pPr>
      <w:r w:rsidRPr="00765717">
        <w:rPr>
          <w:rFonts w:ascii="Verdana" w:hAnsi="Verdana"/>
          <w:sz w:val="16"/>
          <w:szCs w:val="16"/>
        </w:rPr>
        <w:t>Handboek Mediation, A. Brenninkmeijer e.a, SDU 2017, 6 e herziene druk;</w:t>
      </w:r>
    </w:p>
    <w:p w14:paraId="67127082" w14:textId="2AF897D0" w:rsidR="000A5C0A" w:rsidRPr="00765717" w:rsidRDefault="000A5C0A" w:rsidP="00765717">
      <w:pPr>
        <w:pStyle w:val="Voetnoottekst"/>
        <w:ind w:left="720"/>
        <w:rPr>
          <w:rFonts w:ascii="Verdana" w:hAnsi="Verdana"/>
          <w:sz w:val="16"/>
          <w:szCs w:val="16"/>
        </w:rPr>
      </w:pPr>
      <w:r w:rsidRPr="00765717">
        <w:rPr>
          <w:rFonts w:ascii="Verdana" w:hAnsi="Verdana"/>
          <w:sz w:val="16"/>
          <w:szCs w:val="16"/>
        </w:rPr>
        <w:t>in het bijzonder Mediation in strafzaken hoofdstuk 18.9 ( J. Bijlsma en J. Dierx)</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61095"/>
    <w:multiLevelType w:val="multilevel"/>
    <w:tmpl w:val="4A6C60C2"/>
    <w:lvl w:ilvl="0">
      <w:start w:val="1"/>
      <w:numFmt w:val="decimal"/>
      <w:lvlText w:val="%1."/>
      <w:lvlJc w:val="left"/>
      <w:pPr>
        <w:ind w:left="720" w:hanging="360"/>
      </w:pPr>
      <w:rPr>
        <w:rFonts w:hint="default"/>
      </w:rPr>
    </w:lvl>
    <w:lvl w:ilvl="1">
      <w:start w:val="1"/>
      <w:numFmt w:val="decimal"/>
      <w:isLgl/>
      <w:lvlText w:val="%1.%2"/>
      <w:lvlJc w:val="left"/>
      <w:pPr>
        <w:ind w:left="1200" w:hanging="360"/>
      </w:pPr>
      <w:rPr>
        <w:rFonts w:hint="default"/>
      </w:rPr>
    </w:lvl>
    <w:lvl w:ilvl="2">
      <w:start w:val="1"/>
      <w:numFmt w:val="decimal"/>
      <w:isLgl/>
      <w:lvlText w:val="%1.%2.%3"/>
      <w:lvlJc w:val="left"/>
      <w:pPr>
        <w:ind w:left="204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360" w:hanging="1080"/>
      </w:pPr>
      <w:rPr>
        <w:rFonts w:hint="default"/>
      </w:rPr>
    </w:lvl>
    <w:lvl w:ilvl="5">
      <w:start w:val="1"/>
      <w:numFmt w:val="decimal"/>
      <w:isLgl/>
      <w:lvlText w:val="%1.%2.%3.%4.%5.%6"/>
      <w:lvlJc w:val="left"/>
      <w:pPr>
        <w:ind w:left="384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160" w:hanging="1440"/>
      </w:pPr>
      <w:rPr>
        <w:rFonts w:hint="default"/>
      </w:rPr>
    </w:lvl>
    <w:lvl w:ilvl="8">
      <w:start w:val="1"/>
      <w:numFmt w:val="decimal"/>
      <w:isLgl/>
      <w:lvlText w:val="%1.%2.%3.%4.%5.%6.%7.%8.%9"/>
      <w:lvlJc w:val="left"/>
      <w:pPr>
        <w:ind w:left="5640" w:hanging="1440"/>
      </w:pPr>
      <w:rPr>
        <w:rFonts w:hint="default"/>
      </w:rPr>
    </w:lvl>
  </w:abstractNum>
  <w:abstractNum w:abstractNumId="1" w15:restartNumberingAfterBreak="0">
    <w:nsid w:val="170A1AA7"/>
    <w:multiLevelType w:val="hybridMultilevel"/>
    <w:tmpl w:val="558E9C68"/>
    <w:lvl w:ilvl="0" w:tplc="02BAF180">
      <w:start w:val="1"/>
      <w:numFmt w:val="decimal"/>
      <w:lvlText w:val="%1."/>
      <w:lvlJc w:val="left"/>
      <w:pPr>
        <w:ind w:left="720" w:hanging="360"/>
      </w:pPr>
      <w:rPr>
        <w:rFonts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56C5E9F"/>
    <w:multiLevelType w:val="hybridMultilevel"/>
    <w:tmpl w:val="725E01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7575F4F"/>
    <w:multiLevelType w:val="hybridMultilevel"/>
    <w:tmpl w:val="93F8F3A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15:restartNumberingAfterBreak="0">
    <w:nsid w:val="2D5A03A3"/>
    <w:multiLevelType w:val="hybridMultilevel"/>
    <w:tmpl w:val="DBB07496"/>
    <w:lvl w:ilvl="0" w:tplc="0413000B">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 w15:restartNumberingAfterBreak="0">
    <w:nsid w:val="2E2E53AB"/>
    <w:multiLevelType w:val="hybridMultilevel"/>
    <w:tmpl w:val="AA308C14"/>
    <w:lvl w:ilvl="0" w:tplc="6400F0C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15:restartNumberingAfterBreak="0">
    <w:nsid w:val="452E4571"/>
    <w:multiLevelType w:val="multilevel"/>
    <w:tmpl w:val="4A6C60C2"/>
    <w:lvl w:ilvl="0">
      <w:start w:val="1"/>
      <w:numFmt w:val="decimal"/>
      <w:lvlText w:val="%1."/>
      <w:lvlJc w:val="left"/>
      <w:pPr>
        <w:ind w:left="360" w:hanging="360"/>
      </w:pPr>
      <w:rPr>
        <w:rFonts w:hint="default"/>
      </w:rPr>
    </w:lvl>
    <w:lvl w:ilvl="1">
      <w:start w:val="1"/>
      <w:numFmt w:val="decimal"/>
      <w:isLgl/>
      <w:lvlText w:val="%1.%2"/>
      <w:lvlJc w:val="left"/>
      <w:pPr>
        <w:ind w:left="84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280" w:hanging="1440"/>
      </w:pPr>
      <w:rPr>
        <w:rFonts w:hint="default"/>
      </w:rPr>
    </w:lvl>
  </w:abstractNum>
  <w:abstractNum w:abstractNumId="7" w15:restartNumberingAfterBreak="0">
    <w:nsid w:val="50E51765"/>
    <w:multiLevelType w:val="hybridMultilevel"/>
    <w:tmpl w:val="CD42F9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53E24734"/>
    <w:multiLevelType w:val="multilevel"/>
    <w:tmpl w:val="AB044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2650DF"/>
    <w:multiLevelType w:val="hybridMultilevel"/>
    <w:tmpl w:val="8AFC46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509335E"/>
    <w:multiLevelType w:val="hybridMultilevel"/>
    <w:tmpl w:val="9D3C7112"/>
    <w:lvl w:ilvl="0" w:tplc="FCCE079E">
      <w:numFmt w:val="bullet"/>
      <w:lvlText w:val="-"/>
      <w:lvlJc w:val="left"/>
      <w:pPr>
        <w:ind w:left="360" w:hanging="360"/>
      </w:pPr>
      <w:rPr>
        <w:rFonts w:ascii="Calibri" w:eastAsiaTheme="minorHAnsi" w:hAnsi="Calibri" w:cs="Calibri" w:hint="default"/>
        <w:i/>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7BEE307C"/>
    <w:multiLevelType w:val="hybridMultilevel"/>
    <w:tmpl w:val="658AD1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D823EAB"/>
    <w:multiLevelType w:val="hybridMultilevel"/>
    <w:tmpl w:val="BC967F3A"/>
    <w:lvl w:ilvl="0" w:tplc="0108EE1E">
      <w:start w:val="1"/>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 w:numId="5">
    <w:abstractNumId w:val="5"/>
  </w:num>
  <w:num w:numId="6">
    <w:abstractNumId w:val="7"/>
  </w:num>
  <w:num w:numId="7">
    <w:abstractNumId w:val="4"/>
  </w:num>
  <w:num w:numId="8">
    <w:abstractNumId w:val="10"/>
  </w:num>
  <w:num w:numId="9">
    <w:abstractNumId w:val="8"/>
  </w:num>
  <w:num w:numId="10">
    <w:abstractNumId w:val="0"/>
  </w:num>
  <w:num w:numId="11">
    <w:abstractNumId w:val="12"/>
  </w:num>
  <w:num w:numId="12">
    <w:abstractNumId w:val="11"/>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5"/>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0C1"/>
    <w:rsid w:val="000343A4"/>
    <w:rsid w:val="00071A9E"/>
    <w:rsid w:val="0007653A"/>
    <w:rsid w:val="00086DBA"/>
    <w:rsid w:val="00096510"/>
    <w:rsid w:val="000A5C0A"/>
    <w:rsid w:val="000E043E"/>
    <w:rsid w:val="000E6892"/>
    <w:rsid w:val="00141472"/>
    <w:rsid w:val="00182BC8"/>
    <w:rsid w:val="001B136C"/>
    <w:rsid w:val="002265C6"/>
    <w:rsid w:val="00271BFA"/>
    <w:rsid w:val="00297606"/>
    <w:rsid w:val="00297ADE"/>
    <w:rsid w:val="002C18A0"/>
    <w:rsid w:val="002E3576"/>
    <w:rsid w:val="00311A2E"/>
    <w:rsid w:val="00316CCE"/>
    <w:rsid w:val="00363CDF"/>
    <w:rsid w:val="003B38EC"/>
    <w:rsid w:val="003C4B41"/>
    <w:rsid w:val="003F036F"/>
    <w:rsid w:val="00410835"/>
    <w:rsid w:val="00415008"/>
    <w:rsid w:val="0046332F"/>
    <w:rsid w:val="00471247"/>
    <w:rsid w:val="00481BFA"/>
    <w:rsid w:val="00490E39"/>
    <w:rsid w:val="004B4D8E"/>
    <w:rsid w:val="005020B3"/>
    <w:rsid w:val="00502B1E"/>
    <w:rsid w:val="00505FAF"/>
    <w:rsid w:val="00511414"/>
    <w:rsid w:val="0053183F"/>
    <w:rsid w:val="00535A74"/>
    <w:rsid w:val="005773ED"/>
    <w:rsid w:val="00587486"/>
    <w:rsid w:val="00611764"/>
    <w:rsid w:val="00660DCE"/>
    <w:rsid w:val="0066354D"/>
    <w:rsid w:val="0068179B"/>
    <w:rsid w:val="006F236E"/>
    <w:rsid w:val="00765717"/>
    <w:rsid w:val="007D25EF"/>
    <w:rsid w:val="007E5D3D"/>
    <w:rsid w:val="007F10C1"/>
    <w:rsid w:val="007F7960"/>
    <w:rsid w:val="00840943"/>
    <w:rsid w:val="00875310"/>
    <w:rsid w:val="0089407C"/>
    <w:rsid w:val="008A45DB"/>
    <w:rsid w:val="008D6A2E"/>
    <w:rsid w:val="0093569B"/>
    <w:rsid w:val="0093747B"/>
    <w:rsid w:val="00965A7D"/>
    <w:rsid w:val="00974C31"/>
    <w:rsid w:val="0098477C"/>
    <w:rsid w:val="00985802"/>
    <w:rsid w:val="00994288"/>
    <w:rsid w:val="009C0B33"/>
    <w:rsid w:val="009C0CED"/>
    <w:rsid w:val="00A02D20"/>
    <w:rsid w:val="00A04230"/>
    <w:rsid w:val="00A30BAB"/>
    <w:rsid w:val="00A55C00"/>
    <w:rsid w:val="00A84964"/>
    <w:rsid w:val="00AC7656"/>
    <w:rsid w:val="00AC7824"/>
    <w:rsid w:val="00B52E2F"/>
    <w:rsid w:val="00B57AB5"/>
    <w:rsid w:val="00B8678E"/>
    <w:rsid w:val="00C04DAC"/>
    <w:rsid w:val="00C06AF6"/>
    <w:rsid w:val="00C20D65"/>
    <w:rsid w:val="00C24EA1"/>
    <w:rsid w:val="00C2798D"/>
    <w:rsid w:val="00C3407C"/>
    <w:rsid w:val="00C73974"/>
    <w:rsid w:val="00CD1E4C"/>
    <w:rsid w:val="00CE2B49"/>
    <w:rsid w:val="00D01DC7"/>
    <w:rsid w:val="00D038F6"/>
    <w:rsid w:val="00D30CB7"/>
    <w:rsid w:val="00D51ADD"/>
    <w:rsid w:val="00D5391C"/>
    <w:rsid w:val="00D54EE5"/>
    <w:rsid w:val="00D8538E"/>
    <w:rsid w:val="00D86CBC"/>
    <w:rsid w:val="00DD01F2"/>
    <w:rsid w:val="00DD738C"/>
    <w:rsid w:val="00DE64DE"/>
    <w:rsid w:val="00E318F3"/>
    <w:rsid w:val="00E41A8A"/>
    <w:rsid w:val="00E53A93"/>
    <w:rsid w:val="00E96FD9"/>
    <w:rsid w:val="00EB267A"/>
    <w:rsid w:val="00EC4CAB"/>
    <w:rsid w:val="00ED2DB7"/>
    <w:rsid w:val="00ED7258"/>
    <w:rsid w:val="00F03F89"/>
    <w:rsid w:val="00F32365"/>
    <w:rsid w:val="00F47776"/>
    <w:rsid w:val="00F831D2"/>
    <w:rsid w:val="00F86F30"/>
    <w:rsid w:val="00FB1278"/>
    <w:rsid w:val="00FB677D"/>
    <w:rsid w:val="00FC5642"/>
    <w:rsid w:val="00FE78D0"/>
    <w:rsid w:val="00FF3B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0A767AE"/>
  <w15:chartTrackingRefBased/>
  <w15:docId w15:val="{E9F97717-766C-44A1-9E13-F2ADAA50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55C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410835"/>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7F10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773ED"/>
    <w:pPr>
      <w:ind w:left="720"/>
      <w:contextualSpacing/>
    </w:pPr>
  </w:style>
  <w:style w:type="paragraph" w:styleId="Voetnoottekst">
    <w:name w:val="footnote text"/>
    <w:basedOn w:val="Standaard"/>
    <w:link w:val="VoetnoottekstChar"/>
    <w:uiPriority w:val="99"/>
    <w:semiHidden/>
    <w:unhideWhenUsed/>
    <w:rsid w:val="00FF3B4E"/>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FF3B4E"/>
    <w:rPr>
      <w:sz w:val="20"/>
      <w:szCs w:val="20"/>
    </w:rPr>
  </w:style>
  <w:style w:type="character" w:styleId="Voetnootmarkering">
    <w:name w:val="footnote reference"/>
    <w:basedOn w:val="Standaardalinea-lettertype"/>
    <w:uiPriority w:val="99"/>
    <w:semiHidden/>
    <w:unhideWhenUsed/>
    <w:rsid w:val="00FF3B4E"/>
    <w:rPr>
      <w:vertAlign w:val="superscript"/>
    </w:rPr>
  </w:style>
  <w:style w:type="paragraph" w:styleId="Koptekst">
    <w:name w:val="header"/>
    <w:basedOn w:val="Standaard"/>
    <w:link w:val="KoptekstChar"/>
    <w:uiPriority w:val="99"/>
    <w:unhideWhenUsed/>
    <w:rsid w:val="0099428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94288"/>
  </w:style>
  <w:style w:type="paragraph" w:styleId="Voettekst">
    <w:name w:val="footer"/>
    <w:basedOn w:val="Standaard"/>
    <w:link w:val="VoettekstChar"/>
    <w:uiPriority w:val="99"/>
    <w:unhideWhenUsed/>
    <w:rsid w:val="0099428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94288"/>
  </w:style>
  <w:style w:type="character" w:styleId="Hyperlink">
    <w:name w:val="Hyperlink"/>
    <w:basedOn w:val="Standaardalinea-lettertype"/>
    <w:uiPriority w:val="99"/>
    <w:unhideWhenUsed/>
    <w:rsid w:val="00311A2E"/>
    <w:rPr>
      <w:color w:val="0563C1" w:themeColor="hyperlink"/>
      <w:u w:val="single"/>
    </w:rPr>
  </w:style>
  <w:style w:type="character" w:styleId="Onopgelostemelding">
    <w:name w:val="Unresolved Mention"/>
    <w:basedOn w:val="Standaardalinea-lettertype"/>
    <w:uiPriority w:val="99"/>
    <w:semiHidden/>
    <w:unhideWhenUsed/>
    <w:rsid w:val="00311A2E"/>
    <w:rPr>
      <w:color w:val="808080"/>
      <w:shd w:val="clear" w:color="auto" w:fill="E6E6E6"/>
    </w:rPr>
  </w:style>
  <w:style w:type="paragraph" w:customStyle="1" w:styleId="Default">
    <w:name w:val="Default"/>
    <w:rsid w:val="0098477C"/>
    <w:pPr>
      <w:autoSpaceDE w:val="0"/>
      <w:autoSpaceDN w:val="0"/>
      <w:adjustRightInd w:val="0"/>
      <w:spacing w:after="0" w:line="240" w:lineRule="auto"/>
    </w:pPr>
    <w:rPr>
      <w:rFonts w:ascii="Calibri" w:hAnsi="Calibri" w:cs="Calibri"/>
      <w:color w:val="000000"/>
      <w:sz w:val="24"/>
      <w:szCs w:val="24"/>
    </w:rPr>
  </w:style>
  <w:style w:type="character" w:customStyle="1" w:styleId="Kop2Char">
    <w:name w:val="Kop 2 Char"/>
    <w:basedOn w:val="Standaardalinea-lettertype"/>
    <w:link w:val="Kop2"/>
    <w:uiPriority w:val="9"/>
    <w:rsid w:val="00410835"/>
    <w:rPr>
      <w:rFonts w:ascii="Times New Roman" w:eastAsia="Times New Roman" w:hAnsi="Times New Roman" w:cs="Times New Roman"/>
      <w:b/>
      <w:bCs/>
      <w:sz w:val="36"/>
      <w:szCs w:val="36"/>
      <w:lang w:eastAsia="nl-NL"/>
    </w:rPr>
  </w:style>
  <w:style w:type="paragraph" w:styleId="Normaalweb">
    <w:name w:val="Normal (Web)"/>
    <w:basedOn w:val="Standaard"/>
    <w:uiPriority w:val="99"/>
    <w:unhideWhenUsed/>
    <w:rsid w:val="00410835"/>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question">
    <w:name w:val="question"/>
    <w:basedOn w:val="Standaard"/>
    <w:rsid w:val="0084094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uiPriority w:val="9"/>
    <w:rsid w:val="00A55C00"/>
    <w:rPr>
      <w:rFonts w:asciiTheme="majorHAnsi" w:eastAsiaTheme="majorEastAsia" w:hAnsiTheme="majorHAnsi" w:cstheme="majorBidi"/>
      <w:color w:val="2F5496" w:themeColor="accent1" w:themeShade="BF"/>
      <w:sz w:val="32"/>
      <w:szCs w:val="32"/>
    </w:rPr>
  </w:style>
  <w:style w:type="character" w:customStyle="1" w:styleId="updated">
    <w:name w:val="updated"/>
    <w:basedOn w:val="Standaardalinea-lettertype"/>
    <w:rsid w:val="00A55C00"/>
  </w:style>
  <w:style w:type="character" w:styleId="Nadruk">
    <w:name w:val="Emphasis"/>
    <w:basedOn w:val="Standaardalinea-lettertype"/>
    <w:uiPriority w:val="20"/>
    <w:qFormat/>
    <w:rsid w:val="00DE64DE"/>
    <w:rPr>
      <w:i/>
      <w:iCs/>
    </w:rPr>
  </w:style>
  <w:style w:type="paragraph" w:styleId="Ballontekst">
    <w:name w:val="Balloon Text"/>
    <w:basedOn w:val="Standaard"/>
    <w:link w:val="BallontekstChar"/>
    <w:uiPriority w:val="99"/>
    <w:semiHidden/>
    <w:unhideWhenUsed/>
    <w:rsid w:val="003F036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F03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245766">
      <w:bodyDiv w:val="1"/>
      <w:marLeft w:val="0"/>
      <w:marRight w:val="0"/>
      <w:marTop w:val="0"/>
      <w:marBottom w:val="0"/>
      <w:divBdr>
        <w:top w:val="none" w:sz="0" w:space="0" w:color="auto"/>
        <w:left w:val="none" w:sz="0" w:space="0" w:color="auto"/>
        <w:bottom w:val="none" w:sz="0" w:space="0" w:color="auto"/>
        <w:right w:val="none" w:sz="0" w:space="0" w:color="auto"/>
      </w:divBdr>
      <w:divsChild>
        <w:div w:id="473988812">
          <w:marLeft w:val="0"/>
          <w:marRight w:val="0"/>
          <w:marTop w:val="270"/>
          <w:marBottom w:val="270"/>
          <w:divBdr>
            <w:top w:val="none" w:sz="0" w:space="0" w:color="auto"/>
            <w:left w:val="none" w:sz="0" w:space="0" w:color="auto"/>
            <w:bottom w:val="none" w:sz="0" w:space="0" w:color="auto"/>
            <w:right w:val="none" w:sz="0" w:space="0" w:color="auto"/>
          </w:divBdr>
        </w:div>
      </w:divsChild>
    </w:div>
    <w:div w:id="462427677">
      <w:bodyDiv w:val="1"/>
      <w:marLeft w:val="0"/>
      <w:marRight w:val="0"/>
      <w:marTop w:val="0"/>
      <w:marBottom w:val="0"/>
      <w:divBdr>
        <w:top w:val="none" w:sz="0" w:space="0" w:color="auto"/>
        <w:left w:val="none" w:sz="0" w:space="0" w:color="auto"/>
        <w:bottom w:val="none" w:sz="0" w:space="0" w:color="auto"/>
        <w:right w:val="none" w:sz="0" w:space="0" w:color="auto"/>
      </w:divBdr>
      <w:divsChild>
        <w:div w:id="1403523631">
          <w:blockQuote w:val="1"/>
          <w:marLeft w:val="240"/>
          <w:marRight w:val="240"/>
          <w:marTop w:val="240"/>
          <w:marBottom w:val="240"/>
          <w:divBdr>
            <w:top w:val="none" w:sz="0" w:space="0" w:color="auto"/>
            <w:left w:val="none" w:sz="0" w:space="0" w:color="auto"/>
            <w:bottom w:val="none" w:sz="0" w:space="0" w:color="auto"/>
            <w:right w:val="none" w:sz="0" w:space="0" w:color="auto"/>
          </w:divBdr>
        </w:div>
        <w:div w:id="151213543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529491797">
      <w:bodyDiv w:val="1"/>
      <w:marLeft w:val="0"/>
      <w:marRight w:val="0"/>
      <w:marTop w:val="0"/>
      <w:marBottom w:val="0"/>
      <w:divBdr>
        <w:top w:val="none" w:sz="0" w:space="0" w:color="auto"/>
        <w:left w:val="none" w:sz="0" w:space="0" w:color="auto"/>
        <w:bottom w:val="none" w:sz="0" w:space="0" w:color="auto"/>
        <w:right w:val="none" w:sz="0" w:space="0" w:color="auto"/>
      </w:divBdr>
      <w:divsChild>
        <w:div w:id="133955730">
          <w:marLeft w:val="0"/>
          <w:marRight w:val="0"/>
          <w:marTop w:val="150"/>
          <w:marBottom w:val="0"/>
          <w:divBdr>
            <w:top w:val="none" w:sz="0" w:space="0" w:color="auto"/>
            <w:left w:val="none" w:sz="0" w:space="0" w:color="auto"/>
            <w:bottom w:val="none" w:sz="0" w:space="0" w:color="auto"/>
            <w:right w:val="none" w:sz="0" w:space="0" w:color="auto"/>
          </w:divBdr>
          <w:divsChild>
            <w:div w:id="915020024">
              <w:marLeft w:val="0"/>
              <w:marRight w:val="210"/>
              <w:marTop w:val="0"/>
              <w:marBottom w:val="0"/>
              <w:divBdr>
                <w:top w:val="none" w:sz="0" w:space="0" w:color="auto"/>
                <w:left w:val="none" w:sz="0" w:space="0" w:color="auto"/>
                <w:bottom w:val="none" w:sz="0" w:space="0" w:color="auto"/>
                <w:right w:val="none" w:sz="0" w:space="0" w:color="auto"/>
              </w:divBdr>
            </w:div>
            <w:div w:id="1887988377">
              <w:marLeft w:val="0"/>
              <w:marRight w:val="210"/>
              <w:marTop w:val="0"/>
              <w:marBottom w:val="0"/>
              <w:divBdr>
                <w:top w:val="none" w:sz="0" w:space="0" w:color="auto"/>
                <w:left w:val="none" w:sz="0" w:space="0" w:color="auto"/>
                <w:bottom w:val="none" w:sz="0" w:space="0" w:color="auto"/>
                <w:right w:val="none" w:sz="0" w:space="0" w:color="auto"/>
              </w:divBdr>
            </w:div>
          </w:divsChild>
        </w:div>
        <w:div w:id="342361606">
          <w:marLeft w:val="-300"/>
          <w:marRight w:val="-300"/>
          <w:marTop w:val="0"/>
          <w:marBottom w:val="0"/>
          <w:divBdr>
            <w:top w:val="none" w:sz="0" w:space="0" w:color="auto"/>
            <w:left w:val="none" w:sz="0" w:space="0" w:color="auto"/>
            <w:bottom w:val="none" w:sz="0" w:space="0" w:color="auto"/>
            <w:right w:val="none" w:sz="0" w:space="0" w:color="auto"/>
          </w:divBdr>
          <w:divsChild>
            <w:div w:id="1142648783">
              <w:marLeft w:val="0"/>
              <w:marRight w:val="0"/>
              <w:marTop w:val="0"/>
              <w:marBottom w:val="0"/>
              <w:divBdr>
                <w:top w:val="none" w:sz="0" w:space="0" w:color="auto"/>
                <w:left w:val="none" w:sz="0" w:space="0" w:color="auto"/>
                <w:bottom w:val="none" w:sz="0" w:space="0" w:color="auto"/>
                <w:right w:val="none" w:sz="0" w:space="0" w:color="auto"/>
              </w:divBdr>
              <w:divsChild>
                <w:div w:id="1215234744">
                  <w:marLeft w:val="0"/>
                  <w:marRight w:val="0"/>
                  <w:marTop w:val="0"/>
                  <w:marBottom w:val="600"/>
                  <w:divBdr>
                    <w:top w:val="none" w:sz="0" w:space="0" w:color="auto"/>
                    <w:left w:val="none" w:sz="0" w:space="0" w:color="auto"/>
                    <w:bottom w:val="none" w:sz="0" w:space="0" w:color="auto"/>
                    <w:right w:val="none" w:sz="0" w:space="0" w:color="auto"/>
                  </w:divBdr>
                  <w:divsChild>
                    <w:div w:id="1275406090">
                      <w:marLeft w:val="450"/>
                      <w:marRight w:val="0"/>
                      <w:marTop w:val="0"/>
                      <w:marBottom w:val="225"/>
                      <w:divBdr>
                        <w:top w:val="none" w:sz="0" w:space="0" w:color="auto"/>
                        <w:left w:val="none" w:sz="0" w:space="0" w:color="auto"/>
                        <w:bottom w:val="none" w:sz="0" w:space="0" w:color="auto"/>
                        <w:right w:val="none" w:sz="0" w:space="0" w:color="auto"/>
                      </w:divBdr>
                    </w:div>
                  </w:divsChild>
                </w:div>
              </w:divsChild>
            </w:div>
            <w:div w:id="1361466746">
              <w:marLeft w:val="0"/>
              <w:marRight w:val="0"/>
              <w:marTop w:val="0"/>
              <w:marBottom w:val="0"/>
              <w:divBdr>
                <w:top w:val="none" w:sz="0" w:space="0" w:color="auto"/>
                <w:left w:val="none" w:sz="0" w:space="0" w:color="auto"/>
                <w:bottom w:val="none" w:sz="0" w:space="0" w:color="auto"/>
                <w:right w:val="none" w:sz="0" w:space="0" w:color="auto"/>
              </w:divBdr>
              <w:divsChild>
                <w:div w:id="163402110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637221045">
      <w:bodyDiv w:val="1"/>
      <w:marLeft w:val="0"/>
      <w:marRight w:val="0"/>
      <w:marTop w:val="0"/>
      <w:marBottom w:val="0"/>
      <w:divBdr>
        <w:top w:val="none" w:sz="0" w:space="0" w:color="auto"/>
        <w:left w:val="none" w:sz="0" w:space="0" w:color="auto"/>
        <w:bottom w:val="none" w:sz="0" w:space="0" w:color="auto"/>
        <w:right w:val="none" w:sz="0" w:space="0" w:color="auto"/>
      </w:divBdr>
    </w:div>
    <w:div w:id="642392431">
      <w:bodyDiv w:val="1"/>
      <w:marLeft w:val="0"/>
      <w:marRight w:val="0"/>
      <w:marTop w:val="0"/>
      <w:marBottom w:val="0"/>
      <w:divBdr>
        <w:top w:val="none" w:sz="0" w:space="0" w:color="auto"/>
        <w:left w:val="none" w:sz="0" w:space="0" w:color="auto"/>
        <w:bottom w:val="none" w:sz="0" w:space="0" w:color="auto"/>
        <w:right w:val="none" w:sz="0" w:space="0" w:color="auto"/>
      </w:divBdr>
    </w:div>
    <w:div w:id="811218607">
      <w:bodyDiv w:val="1"/>
      <w:marLeft w:val="0"/>
      <w:marRight w:val="0"/>
      <w:marTop w:val="0"/>
      <w:marBottom w:val="0"/>
      <w:divBdr>
        <w:top w:val="none" w:sz="0" w:space="0" w:color="auto"/>
        <w:left w:val="none" w:sz="0" w:space="0" w:color="auto"/>
        <w:bottom w:val="none" w:sz="0" w:space="0" w:color="auto"/>
        <w:right w:val="none" w:sz="0" w:space="0" w:color="auto"/>
      </w:divBdr>
    </w:div>
    <w:div w:id="1374037590">
      <w:bodyDiv w:val="1"/>
      <w:marLeft w:val="0"/>
      <w:marRight w:val="0"/>
      <w:marTop w:val="0"/>
      <w:marBottom w:val="0"/>
      <w:divBdr>
        <w:top w:val="none" w:sz="0" w:space="0" w:color="auto"/>
        <w:left w:val="none" w:sz="0" w:space="0" w:color="auto"/>
        <w:bottom w:val="none" w:sz="0" w:space="0" w:color="auto"/>
        <w:right w:val="none" w:sz="0" w:space="0" w:color="auto"/>
      </w:divBdr>
    </w:div>
    <w:div w:id="1660958018">
      <w:bodyDiv w:val="1"/>
      <w:marLeft w:val="0"/>
      <w:marRight w:val="0"/>
      <w:marTop w:val="0"/>
      <w:marBottom w:val="0"/>
      <w:divBdr>
        <w:top w:val="none" w:sz="0" w:space="0" w:color="auto"/>
        <w:left w:val="none" w:sz="0" w:space="0" w:color="auto"/>
        <w:bottom w:val="none" w:sz="0" w:space="0" w:color="auto"/>
        <w:right w:val="none" w:sz="0" w:space="0" w:color="auto"/>
      </w:divBdr>
    </w:div>
    <w:div w:id="1663006599">
      <w:bodyDiv w:val="1"/>
      <w:marLeft w:val="0"/>
      <w:marRight w:val="0"/>
      <w:marTop w:val="0"/>
      <w:marBottom w:val="0"/>
      <w:divBdr>
        <w:top w:val="none" w:sz="0" w:space="0" w:color="auto"/>
        <w:left w:val="none" w:sz="0" w:space="0" w:color="auto"/>
        <w:bottom w:val="none" w:sz="0" w:space="0" w:color="auto"/>
        <w:right w:val="none" w:sz="0" w:space="0" w:color="auto"/>
      </w:divBdr>
      <w:divsChild>
        <w:div w:id="67268798">
          <w:marLeft w:val="0"/>
          <w:marRight w:val="0"/>
          <w:marTop w:val="0"/>
          <w:marBottom w:val="0"/>
          <w:divBdr>
            <w:top w:val="none" w:sz="0" w:space="0" w:color="auto"/>
            <w:left w:val="none" w:sz="0" w:space="0" w:color="auto"/>
            <w:bottom w:val="none" w:sz="0" w:space="0" w:color="auto"/>
            <w:right w:val="none" w:sz="0" w:space="0" w:color="auto"/>
          </w:divBdr>
          <w:divsChild>
            <w:div w:id="1864436503">
              <w:marLeft w:val="0"/>
              <w:marRight w:val="0"/>
              <w:marTop w:val="0"/>
              <w:marBottom w:val="0"/>
              <w:divBdr>
                <w:top w:val="none" w:sz="0" w:space="0" w:color="auto"/>
                <w:left w:val="none" w:sz="0" w:space="0" w:color="auto"/>
                <w:bottom w:val="none" w:sz="0" w:space="0" w:color="auto"/>
                <w:right w:val="none" w:sz="0" w:space="0" w:color="auto"/>
              </w:divBdr>
              <w:divsChild>
                <w:div w:id="1779791997">
                  <w:marLeft w:val="0"/>
                  <w:marRight w:val="0"/>
                  <w:marTop w:val="0"/>
                  <w:marBottom w:val="0"/>
                  <w:divBdr>
                    <w:top w:val="none" w:sz="0" w:space="0" w:color="auto"/>
                    <w:left w:val="none" w:sz="0" w:space="0" w:color="auto"/>
                    <w:bottom w:val="none" w:sz="0" w:space="0" w:color="auto"/>
                    <w:right w:val="none" w:sz="0" w:space="0" w:color="auto"/>
                  </w:divBdr>
                  <w:divsChild>
                    <w:div w:id="1068377971">
                      <w:marLeft w:val="0"/>
                      <w:marRight w:val="0"/>
                      <w:marTop w:val="0"/>
                      <w:marBottom w:val="0"/>
                      <w:divBdr>
                        <w:top w:val="none" w:sz="0" w:space="0" w:color="auto"/>
                        <w:left w:val="none" w:sz="0" w:space="0" w:color="auto"/>
                        <w:bottom w:val="none" w:sz="0" w:space="0" w:color="auto"/>
                        <w:right w:val="none" w:sz="0" w:space="0" w:color="auto"/>
                      </w:divBdr>
                      <w:divsChild>
                        <w:div w:id="1152332064">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 w:id="1684429348">
          <w:marLeft w:val="0"/>
          <w:marRight w:val="0"/>
          <w:marTop w:val="0"/>
          <w:marBottom w:val="0"/>
          <w:divBdr>
            <w:top w:val="none" w:sz="0" w:space="0" w:color="auto"/>
            <w:left w:val="none" w:sz="0" w:space="0" w:color="auto"/>
            <w:bottom w:val="none" w:sz="0" w:space="0" w:color="auto"/>
            <w:right w:val="none" w:sz="0" w:space="0" w:color="auto"/>
          </w:divBdr>
          <w:divsChild>
            <w:div w:id="1484658115">
              <w:marLeft w:val="0"/>
              <w:marRight w:val="0"/>
              <w:marTop w:val="0"/>
              <w:marBottom w:val="0"/>
              <w:divBdr>
                <w:top w:val="none" w:sz="0" w:space="0" w:color="auto"/>
                <w:left w:val="none" w:sz="0" w:space="0" w:color="auto"/>
                <w:bottom w:val="none" w:sz="0" w:space="0" w:color="auto"/>
                <w:right w:val="none" w:sz="0" w:space="0" w:color="auto"/>
              </w:divBdr>
              <w:divsChild>
                <w:div w:id="112093557">
                  <w:marLeft w:val="0"/>
                  <w:marRight w:val="0"/>
                  <w:marTop w:val="0"/>
                  <w:marBottom w:val="0"/>
                  <w:divBdr>
                    <w:top w:val="none" w:sz="0" w:space="0" w:color="auto"/>
                    <w:left w:val="none" w:sz="0" w:space="0" w:color="auto"/>
                    <w:bottom w:val="none" w:sz="0" w:space="0" w:color="auto"/>
                    <w:right w:val="none" w:sz="0" w:space="0" w:color="auto"/>
                  </w:divBdr>
                  <w:divsChild>
                    <w:div w:id="1974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264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jpe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javascript:void(0);" TargetMode="External"/><Relationship Id="rId17" Type="http://schemas.openxmlformats.org/officeDocument/2006/relationships/hyperlink" Target="http://www.ru.nl/cpo/verderdenken/columns/mr-fred-hammerstein-kei-aantocht/" TargetMode="External"/><Relationship Id="rId2" Type="http://schemas.openxmlformats.org/officeDocument/2006/relationships/numbering" Target="numbering.xml"/><Relationship Id="rId16" Type="http://schemas.openxmlformats.org/officeDocument/2006/relationships/hyperlink" Target="http://www.ru.nl/cpo/verderdenken/columns/mr-fred-hammerstein-rechtsstaat-slecht-burger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r-online.nl/frits-bakker-kern-waarheid-%20%20rapport-hiil/"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hiil.org/publication/menselijk-en-rechtvaardig-is-de-rechtsstaat-er-voor-de-burge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hiil.org/insight/zes-suggesties-verbetering-van-de-toegang-tot-het-recht" TargetMode="External"/><Relationship Id="rId14" Type="http://schemas.openxmlformats.org/officeDocument/2006/relationships/hyperlink" Target="http://www.mr-online.nl/rechters-willen-eenvoudiger-procedure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hiil.org/"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85FA4-9F55-4A52-9BC3-848382320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12</Pages>
  <Words>4587</Words>
  <Characters>25231</Characters>
  <Application>Microsoft Office Word</Application>
  <DocSecurity>0</DocSecurity>
  <Lines>210</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 Jeuken</dc:creator>
  <cp:keywords/>
  <dc:description/>
  <cp:lastModifiedBy>Piet Jeuken</cp:lastModifiedBy>
  <cp:revision>16</cp:revision>
  <cp:lastPrinted>2017-08-15T10:42:00Z</cp:lastPrinted>
  <dcterms:created xsi:type="dcterms:W3CDTF">2017-07-31T16:42:00Z</dcterms:created>
  <dcterms:modified xsi:type="dcterms:W3CDTF">2017-08-15T11:03:00Z</dcterms:modified>
</cp:coreProperties>
</file>